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1850FC" w:rsidRDefault="001850FC"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C73DC5" w:rsidP="00332AD3">
      <w:pPr>
        <w:ind w:left="0"/>
        <w:jc w:val="center"/>
        <w:rPr>
          <w:rFonts w:cs="Arial"/>
          <w:b/>
        </w:rPr>
      </w:pPr>
      <w:r>
        <w:rPr>
          <w:rFonts w:cs="Arial"/>
          <w:b/>
        </w:rPr>
        <w:t>June 15</w:t>
      </w:r>
      <w:r w:rsidR="0022370F">
        <w:rPr>
          <w:rFonts w:cs="Arial"/>
          <w:b/>
        </w:rPr>
        <w:t>, 2016</w:t>
      </w:r>
      <w:r w:rsidR="004E381D" w:rsidRPr="00B7588B">
        <w:rPr>
          <w:rFonts w:cs="Arial"/>
          <w:b/>
        </w:rPr>
        <w:t xml:space="preserve"> </w:t>
      </w:r>
      <w:r w:rsidR="004D105B" w:rsidRPr="00B7588B">
        <w:rPr>
          <w:rFonts w:cs="Arial"/>
          <w:b/>
        </w:rPr>
        <w:t>- Minutes</w:t>
      </w:r>
    </w:p>
    <w:p w:rsidR="001850FC" w:rsidRDefault="00A8128F" w:rsidP="00A8128F">
      <w:pPr>
        <w:ind w:left="0"/>
        <w:jc w:val="center"/>
        <w:rPr>
          <w:rFonts w:cs="Arial"/>
          <w:b/>
        </w:rPr>
      </w:pPr>
      <w:r>
        <w:rPr>
          <w:rFonts w:cs="Arial"/>
          <w:b/>
        </w:rPr>
        <w:t>Executive Board Room</w:t>
      </w:r>
      <w:r w:rsidR="008D7ADF">
        <w:rPr>
          <w:rFonts w:cs="Arial"/>
          <w:b/>
        </w:rPr>
        <w:t xml:space="preserve"> </w:t>
      </w:r>
      <w:r>
        <w:rPr>
          <w:rFonts w:cs="Arial"/>
          <w:b/>
        </w:rPr>
        <w:t xml:space="preserve">– Clemson University </w:t>
      </w:r>
      <w:r w:rsidR="00096162">
        <w:rPr>
          <w:rFonts w:cs="Arial"/>
          <w:b/>
        </w:rPr>
        <w:t>- Martin</w:t>
      </w:r>
      <w:r w:rsidR="00CA5A87">
        <w:rPr>
          <w:rFonts w:cs="Arial"/>
          <w:b/>
        </w:rPr>
        <w:t xml:space="preserve"> Inn &amp; Conference</w:t>
      </w:r>
      <w:r w:rsidR="004D105B" w:rsidRPr="00B7588B">
        <w:rPr>
          <w:rFonts w:cs="Arial"/>
          <w:b/>
        </w:rPr>
        <w:t xml:space="preserve"> Center </w:t>
      </w:r>
    </w:p>
    <w:p w:rsidR="00A8128F" w:rsidRPr="00B7588B" w:rsidRDefault="00A8128F" w:rsidP="00A8128F">
      <w:pPr>
        <w:ind w:left="0"/>
        <w:jc w:val="center"/>
        <w:rPr>
          <w:rFonts w:cs="Arial"/>
        </w:rPr>
      </w:pPr>
    </w:p>
    <w:p w:rsidR="00C77293" w:rsidRPr="00B119C0" w:rsidRDefault="00C77293" w:rsidP="00C77293">
      <w:pPr>
        <w:ind w:left="0" w:firstLine="720"/>
        <w:jc w:val="left"/>
        <w:rPr>
          <w:rFonts w:eastAsia="Times New Roman" w:cs="Arial"/>
          <w:b/>
        </w:rPr>
      </w:pPr>
      <w:r w:rsidRPr="00B119C0">
        <w:rPr>
          <w:rFonts w:eastAsia="Times New Roman" w:cs="Arial"/>
          <w:b/>
          <w:u w:val="single"/>
        </w:rPr>
        <w:t>Members Present</w:t>
      </w:r>
      <w:r w:rsidRPr="00B119C0">
        <w:rPr>
          <w:rFonts w:eastAsia="Times New Roman" w:cs="Arial"/>
          <w:b/>
        </w:rPr>
        <w:t>:</w:t>
      </w:r>
    </w:p>
    <w:p w:rsidR="00BF10A1" w:rsidRPr="00D51A99" w:rsidRDefault="000F7412" w:rsidP="00F305FC">
      <w:pPr>
        <w:spacing w:line="276" w:lineRule="auto"/>
        <w:ind w:left="0" w:firstLine="720"/>
        <w:rPr>
          <w:rFonts w:eastAsia="Times New Roman" w:cs="Arial"/>
        </w:rPr>
      </w:pPr>
      <w:r w:rsidRPr="00D51A99">
        <w:rPr>
          <w:rFonts w:eastAsia="Times New Roman" w:cs="Arial"/>
        </w:rPr>
        <w:t>Brooke Dobbins</w:t>
      </w:r>
      <w:r w:rsidR="00BF10A1" w:rsidRPr="00D51A99">
        <w:rPr>
          <w:rFonts w:eastAsia="Times New Roman" w:cs="Arial"/>
        </w:rPr>
        <w:tab/>
      </w:r>
      <w:r w:rsidR="00BF10A1" w:rsidRPr="00D51A99">
        <w:rPr>
          <w:rFonts w:eastAsia="Times New Roman" w:cs="Arial"/>
        </w:rPr>
        <w:tab/>
      </w:r>
      <w:r w:rsidR="00BF10A1" w:rsidRPr="00D51A99">
        <w:rPr>
          <w:rFonts w:eastAsia="Times New Roman" w:cs="Arial"/>
        </w:rPr>
        <w:tab/>
      </w:r>
      <w:r w:rsidRPr="00D51A99">
        <w:rPr>
          <w:rFonts w:eastAsia="Times New Roman" w:cs="Arial"/>
        </w:rPr>
        <w:t>Danny Brothers</w:t>
      </w:r>
      <w:r w:rsidRPr="00D51A99">
        <w:rPr>
          <w:rFonts w:eastAsia="Times New Roman" w:cs="Arial"/>
        </w:rPr>
        <w:tab/>
      </w:r>
      <w:r w:rsidR="00BF10A1" w:rsidRPr="00D51A99">
        <w:rPr>
          <w:rFonts w:eastAsia="Times New Roman" w:cs="Arial"/>
        </w:rPr>
        <w:tab/>
      </w:r>
      <w:r w:rsidR="00BF10A1" w:rsidRPr="00D51A99">
        <w:rPr>
          <w:rFonts w:eastAsia="Times New Roman" w:cs="Arial"/>
        </w:rPr>
        <w:tab/>
        <w:t xml:space="preserve">Edgar Brown </w:t>
      </w:r>
    </w:p>
    <w:p w:rsidR="000F7412" w:rsidRPr="00D51A99" w:rsidRDefault="000F7412" w:rsidP="00F305FC">
      <w:pPr>
        <w:spacing w:line="276" w:lineRule="auto"/>
        <w:ind w:left="0" w:firstLine="720"/>
        <w:rPr>
          <w:rFonts w:eastAsia="Times New Roman" w:cs="Arial"/>
        </w:rPr>
      </w:pPr>
      <w:r w:rsidRPr="00D51A99">
        <w:rPr>
          <w:rFonts w:eastAsia="Times New Roman" w:cs="Arial"/>
        </w:rPr>
        <w:t>David Collins</w:t>
      </w:r>
      <w:r w:rsidR="00BF10A1" w:rsidRPr="00D51A99">
        <w:rPr>
          <w:rFonts w:eastAsia="Times New Roman" w:cs="Arial"/>
        </w:rPr>
        <w:tab/>
      </w:r>
      <w:r w:rsidR="00BF10A1" w:rsidRPr="00D51A99">
        <w:rPr>
          <w:rFonts w:eastAsia="Times New Roman" w:cs="Arial"/>
        </w:rPr>
        <w:tab/>
      </w:r>
      <w:r w:rsidR="00BF10A1" w:rsidRPr="00D51A99">
        <w:rPr>
          <w:rFonts w:eastAsia="Times New Roman" w:cs="Arial"/>
        </w:rPr>
        <w:tab/>
      </w:r>
      <w:r w:rsidR="00BF10A1" w:rsidRPr="00D51A99">
        <w:rPr>
          <w:rFonts w:eastAsia="Times New Roman" w:cs="Arial"/>
        </w:rPr>
        <w:tab/>
        <w:t>Kristi King-Brock</w:t>
      </w:r>
      <w:r w:rsidR="00BF10A1" w:rsidRPr="00D51A99">
        <w:rPr>
          <w:rFonts w:eastAsia="Times New Roman" w:cs="Arial"/>
        </w:rPr>
        <w:tab/>
      </w:r>
      <w:r w:rsidR="00BF10A1" w:rsidRPr="00D51A99">
        <w:rPr>
          <w:rFonts w:eastAsia="Times New Roman" w:cs="Arial"/>
        </w:rPr>
        <w:tab/>
      </w:r>
      <w:r w:rsidR="00BF10A1" w:rsidRPr="00D51A99">
        <w:rPr>
          <w:rFonts w:eastAsia="Times New Roman" w:cs="Arial"/>
        </w:rPr>
        <w:tab/>
        <w:t>Jason Duncan</w:t>
      </w:r>
      <w:r w:rsidR="00BF10A1" w:rsidRPr="00D51A99">
        <w:rPr>
          <w:rFonts w:eastAsia="Times New Roman" w:cs="Arial"/>
        </w:rPr>
        <w:tab/>
      </w:r>
    </w:p>
    <w:p w:rsidR="000F7412" w:rsidRPr="00D51A99" w:rsidRDefault="000F7412" w:rsidP="00F305FC">
      <w:pPr>
        <w:spacing w:line="276" w:lineRule="auto"/>
        <w:ind w:left="0" w:firstLine="720"/>
        <w:rPr>
          <w:rFonts w:eastAsia="Times New Roman" w:cs="Arial"/>
        </w:rPr>
      </w:pPr>
      <w:r w:rsidRPr="00D51A99">
        <w:rPr>
          <w:rFonts w:eastAsia="Times New Roman" w:cs="Arial"/>
        </w:rPr>
        <w:t>Doug Newton</w:t>
      </w:r>
      <w:r w:rsidRPr="00D51A99">
        <w:rPr>
          <w:rFonts w:eastAsia="Times New Roman" w:cs="Arial"/>
        </w:rPr>
        <w:tab/>
      </w:r>
      <w:r w:rsidRPr="00D51A99">
        <w:rPr>
          <w:rFonts w:eastAsia="Times New Roman" w:cs="Arial"/>
        </w:rPr>
        <w:tab/>
      </w:r>
      <w:r w:rsidRPr="00D51A99">
        <w:rPr>
          <w:rFonts w:eastAsia="Times New Roman" w:cs="Arial"/>
        </w:rPr>
        <w:tab/>
      </w:r>
      <w:r w:rsidRPr="00D51A99">
        <w:rPr>
          <w:rFonts w:eastAsia="Times New Roman" w:cs="Arial"/>
        </w:rPr>
        <w:tab/>
      </w:r>
      <w:r w:rsidR="00BF10A1" w:rsidRPr="00D51A99">
        <w:rPr>
          <w:rFonts w:eastAsia="Times New Roman" w:cs="Arial"/>
        </w:rPr>
        <w:t xml:space="preserve">Teri Gilstrap  </w:t>
      </w:r>
      <w:r w:rsidRPr="00D51A99">
        <w:rPr>
          <w:rFonts w:eastAsia="Times New Roman" w:cs="Arial"/>
        </w:rPr>
        <w:tab/>
      </w:r>
      <w:r w:rsidRPr="00D51A99">
        <w:rPr>
          <w:rFonts w:eastAsia="Times New Roman" w:cs="Arial"/>
        </w:rPr>
        <w:tab/>
      </w:r>
      <w:r w:rsidRPr="00D51A99">
        <w:rPr>
          <w:rFonts w:eastAsia="Times New Roman" w:cs="Arial"/>
        </w:rPr>
        <w:tab/>
      </w:r>
      <w:r w:rsidR="00BF10A1" w:rsidRPr="00D51A99">
        <w:rPr>
          <w:rFonts w:eastAsia="Times New Roman" w:cs="Arial"/>
        </w:rPr>
        <w:tab/>
        <w:t>Robert Halfacre</w:t>
      </w:r>
    </w:p>
    <w:p w:rsidR="000F7412" w:rsidRPr="00D51A99" w:rsidRDefault="000F7412" w:rsidP="00F305FC">
      <w:pPr>
        <w:spacing w:line="276" w:lineRule="auto"/>
        <w:ind w:left="0" w:firstLine="720"/>
        <w:rPr>
          <w:rFonts w:eastAsia="Times New Roman" w:cs="Arial"/>
        </w:rPr>
      </w:pPr>
      <w:r w:rsidRPr="00D51A99">
        <w:rPr>
          <w:rFonts w:eastAsia="Times New Roman" w:cs="Arial"/>
        </w:rPr>
        <w:t>Mike Wallace</w:t>
      </w:r>
      <w:r w:rsidRPr="00D51A99">
        <w:rPr>
          <w:rFonts w:eastAsia="Times New Roman" w:cs="Arial"/>
        </w:rPr>
        <w:tab/>
      </w:r>
      <w:r w:rsidRPr="00D51A99">
        <w:rPr>
          <w:rFonts w:eastAsia="Times New Roman" w:cs="Arial"/>
        </w:rPr>
        <w:tab/>
      </w:r>
      <w:r w:rsidRPr="00D51A99">
        <w:rPr>
          <w:rFonts w:eastAsia="Times New Roman" w:cs="Arial"/>
        </w:rPr>
        <w:tab/>
      </w:r>
      <w:r w:rsidRPr="00D51A99">
        <w:rPr>
          <w:rFonts w:eastAsia="Times New Roman" w:cs="Arial"/>
        </w:rPr>
        <w:tab/>
        <w:t>Pat Pruitt</w:t>
      </w:r>
      <w:r w:rsidR="00BF10A1" w:rsidRPr="00D51A99">
        <w:rPr>
          <w:rFonts w:eastAsia="Times New Roman" w:cs="Arial"/>
        </w:rPr>
        <w:tab/>
      </w:r>
      <w:r w:rsidR="00BF10A1" w:rsidRPr="00D51A99">
        <w:rPr>
          <w:rFonts w:eastAsia="Times New Roman" w:cs="Arial"/>
        </w:rPr>
        <w:tab/>
      </w:r>
      <w:r w:rsidR="00BF10A1" w:rsidRPr="00D51A99">
        <w:rPr>
          <w:rFonts w:eastAsia="Times New Roman" w:cs="Arial"/>
        </w:rPr>
        <w:tab/>
      </w:r>
      <w:r w:rsidR="00BF10A1" w:rsidRPr="00D51A99">
        <w:rPr>
          <w:rFonts w:eastAsia="Times New Roman" w:cs="Arial"/>
        </w:rPr>
        <w:tab/>
        <w:t>Ed Parris</w:t>
      </w:r>
    </w:p>
    <w:p w:rsidR="00EA28CC" w:rsidRPr="00D51A99" w:rsidRDefault="00BF10A1" w:rsidP="00F305FC">
      <w:pPr>
        <w:spacing w:line="276" w:lineRule="auto"/>
        <w:ind w:left="0" w:firstLine="720"/>
        <w:rPr>
          <w:rFonts w:eastAsia="Times New Roman" w:cs="Arial"/>
          <w:sz w:val="22"/>
          <w:szCs w:val="22"/>
        </w:rPr>
      </w:pPr>
      <w:r w:rsidRPr="00D51A99">
        <w:rPr>
          <w:rFonts w:eastAsia="Times New Roman" w:cs="Arial"/>
        </w:rPr>
        <w:t>Terence Hassan</w:t>
      </w:r>
      <w:r w:rsidR="000F7412" w:rsidRPr="00D51A99">
        <w:rPr>
          <w:rFonts w:eastAsia="Times New Roman" w:cs="Arial"/>
        </w:rPr>
        <w:tab/>
      </w:r>
      <w:r w:rsidR="000F7412" w:rsidRPr="00D51A99">
        <w:rPr>
          <w:rFonts w:eastAsia="Times New Roman" w:cs="Arial"/>
        </w:rPr>
        <w:tab/>
      </w:r>
      <w:r w:rsidR="000F7412" w:rsidRPr="00D51A99">
        <w:rPr>
          <w:rFonts w:eastAsia="Times New Roman" w:cs="Arial"/>
        </w:rPr>
        <w:tab/>
      </w:r>
      <w:r w:rsidR="000F7412" w:rsidRPr="00D51A99">
        <w:rPr>
          <w:rFonts w:eastAsia="Times New Roman" w:cs="Arial"/>
        </w:rPr>
        <w:tab/>
      </w:r>
      <w:r w:rsidR="000F7412" w:rsidRPr="00D51A99">
        <w:rPr>
          <w:rFonts w:eastAsia="Times New Roman" w:cs="Arial"/>
        </w:rPr>
        <w:tab/>
      </w:r>
      <w:r w:rsidR="000F7412" w:rsidRPr="00D51A99">
        <w:rPr>
          <w:rFonts w:eastAsia="Times New Roman" w:cs="Arial"/>
        </w:rPr>
        <w:tab/>
      </w:r>
      <w:r w:rsidR="000F7412" w:rsidRPr="00D51A99">
        <w:rPr>
          <w:rFonts w:eastAsia="Times New Roman" w:cs="Arial"/>
        </w:rPr>
        <w:tab/>
      </w:r>
      <w:r w:rsidR="00006BD7" w:rsidRPr="00D51A99">
        <w:rPr>
          <w:rFonts w:eastAsia="Times New Roman" w:cs="Arial"/>
          <w:sz w:val="22"/>
          <w:szCs w:val="22"/>
        </w:rPr>
        <w:tab/>
      </w:r>
      <w:r w:rsidR="00006BD7" w:rsidRPr="00D51A99">
        <w:rPr>
          <w:rFonts w:eastAsia="Times New Roman" w:cs="Arial"/>
          <w:sz w:val="22"/>
          <w:szCs w:val="22"/>
        </w:rPr>
        <w:tab/>
      </w:r>
    </w:p>
    <w:p w:rsidR="000C1CC1" w:rsidRPr="00D51A99" w:rsidRDefault="000C1CC1" w:rsidP="00F305FC">
      <w:pPr>
        <w:spacing w:line="276" w:lineRule="auto"/>
        <w:ind w:left="0" w:firstLine="720"/>
        <w:rPr>
          <w:rFonts w:eastAsia="Times New Roman" w:cs="Arial"/>
        </w:rPr>
      </w:pPr>
    </w:p>
    <w:p w:rsidR="00C77293" w:rsidRPr="00D51A99" w:rsidRDefault="00C77293" w:rsidP="00F305FC">
      <w:pPr>
        <w:spacing w:line="276" w:lineRule="auto"/>
        <w:ind w:left="0" w:firstLine="720"/>
        <w:rPr>
          <w:rFonts w:eastAsia="Times New Roman" w:cs="Arial"/>
          <w:b/>
          <w:u w:val="single"/>
        </w:rPr>
      </w:pPr>
      <w:r w:rsidRPr="00D51A99">
        <w:rPr>
          <w:rFonts w:eastAsia="Times New Roman" w:cs="Arial"/>
          <w:b/>
          <w:u w:val="single"/>
        </w:rPr>
        <w:t>Members Absent:</w:t>
      </w:r>
    </w:p>
    <w:p w:rsidR="00BF10A1" w:rsidRPr="00D51A99" w:rsidRDefault="00C747FC" w:rsidP="00F305FC">
      <w:pPr>
        <w:spacing w:line="276" w:lineRule="auto"/>
        <w:ind w:left="0"/>
        <w:rPr>
          <w:rFonts w:eastAsia="Times New Roman" w:cs="Arial"/>
        </w:rPr>
      </w:pPr>
      <w:r w:rsidRPr="00D51A99">
        <w:rPr>
          <w:rFonts w:eastAsia="Times New Roman" w:cs="Arial"/>
        </w:rPr>
        <w:tab/>
      </w:r>
      <w:r w:rsidR="00BF10A1" w:rsidRPr="00D51A99">
        <w:rPr>
          <w:rFonts w:eastAsia="Times New Roman" w:cs="Arial"/>
        </w:rPr>
        <w:t>Richard Blackwell</w:t>
      </w:r>
      <w:r w:rsidR="000F7412" w:rsidRPr="00D51A99">
        <w:rPr>
          <w:rFonts w:eastAsia="Times New Roman" w:cs="Arial"/>
        </w:rPr>
        <w:tab/>
      </w:r>
      <w:r w:rsidR="000F7412" w:rsidRPr="00D51A99">
        <w:rPr>
          <w:rFonts w:eastAsia="Times New Roman" w:cs="Arial"/>
        </w:rPr>
        <w:tab/>
      </w:r>
      <w:r w:rsidR="000F7412" w:rsidRPr="00D51A99">
        <w:rPr>
          <w:rFonts w:eastAsia="Times New Roman" w:cs="Arial"/>
        </w:rPr>
        <w:tab/>
      </w:r>
      <w:r w:rsidR="00BF10A1" w:rsidRPr="00D51A99">
        <w:rPr>
          <w:rFonts w:eastAsia="Times New Roman" w:cs="Arial"/>
        </w:rPr>
        <w:t>David Bowers</w:t>
      </w:r>
      <w:r w:rsidR="000F7412" w:rsidRPr="00D51A99">
        <w:rPr>
          <w:rFonts w:eastAsia="Times New Roman" w:cs="Arial"/>
        </w:rPr>
        <w:tab/>
      </w:r>
      <w:r w:rsidR="000F7412" w:rsidRPr="00D51A99">
        <w:rPr>
          <w:rFonts w:eastAsia="Times New Roman" w:cs="Arial"/>
        </w:rPr>
        <w:tab/>
      </w:r>
      <w:r w:rsidR="000F7412" w:rsidRPr="00D51A99">
        <w:rPr>
          <w:rFonts w:eastAsia="Times New Roman" w:cs="Arial"/>
        </w:rPr>
        <w:tab/>
      </w:r>
      <w:r w:rsidR="000F7412" w:rsidRPr="00D51A99">
        <w:rPr>
          <w:rFonts w:eastAsia="Times New Roman" w:cs="Arial"/>
        </w:rPr>
        <w:tab/>
      </w:r>
      <w:r w:rsidR="00BF10A1" w:rsidRPr="00D51A99">
        <w:rPr>
          <w:rFonts w:eastAsia="Times New Roman" w:cs="Arial"/>
        </w:rPr>
        <w:t xml:space="preserve">Ronnie Booth </w:t>
      </w:r>
    </w:p>
    <w:p w:rsidR="00BF10A1" w:rsidRPr="00D51A99" w:rsidRDefault="00BF10A1" w:rsidP="00F305FC">
      <w:pPr>
        <w:spacing w:line="276" w:lineRule="auto"/>
        <w:ind w:left="0"/>
        <w:rPr>
          <w:rFonts w:eastAsia="Times New Roman" w:cs="Arial"/>
        </w:rPr>
      </w:pPr>
      <w:r w:rsidRPr="00D51A99">
        <w:rPr>
          <w:rFonts w:eastAsia="Times New Roman" w:cs="Arial"/>
        </w:rPr>
        <w:tab/>
        <w:t xml:space="preserve">Stephanie Collins </w:t>
      </w:r>
      <w:r w:rsidRPr="00D51A99">
        <w:rPr>
          <w:rFonts w:eastAsia="Times New Roman" w:cs="Arial"/>
        </w:rPr>
        <w:tab/>
      </w:r>
      <w:r w:rsidRPr="00D51A99">
        <w:rPr>
          <w:rFonts w:eastAsia="Times New Roman" w:cs="Arial"/>
        </w:rPr>
        <w:tab/>
      </w:r>
      <w:r w:rsidRPr="00D51A99">
        <w:rPr>
          <w:rFonts w:eastAsia="Times New Roman" w:cs="Arial"/>
        </w:rPr>
        <w:tab/>
        <w:t xml:space="preserve">Ray Farley </w:t>
      </w:r>
      <w:r w:rsidRPr="00D51A99">
        <w:rPr>
          <w:rFonts w:eastAsia="Times New Roman" w:cs="Arial"/>
        </w:rPr>
        <w:tab/>
      </w:r>
      <w:r w:rsidRPr="00D51A99">
        <w:rPr>
          <w:rFonts w:eastAsia="Times New Roman" w:cs="Arial"/>
        </w:rPr>
        <w:tab/>
      </w:r>
      <w:r w:rsidRPr="00D51A99">
        <w:rPr>
          <w:rFonts w:eastAsia="Times New Roman" w:cs="Arial"/>
        </w:rPr>
        <w:tab/>
      </w:r>
      <w:r w:rsidRPr="00D51A99">
        <w:rPr>
          <w:rFonts w:eastAsia="Times New Roman" w:cs="Arial"/>
        </w:rPr>
        <w:tab/>
      </w:r>
      <w:r w:rsidR="000F7412" w:rsidRPr="00D51A99">
        <w:rPr>
          <w:rFonts w:eastAsia="Times New Roman" w:cs="Arial"/>
        </w:rPr>
        <w:t>Mary Gaston</w:t>
      </w:r>
      <w:r w:rsidRPr="00D51A99">
        <w:rPr>
          <w:rFonts w:eastAsia="Times New Roman" w:cs="Arial"/>
        </w:rPr>
        <w:t xml:space="preserve"> </w:t>
      </w:r>
      <w:r w:rsidRPr="00D51A99">
        <w:rPr>
          <w:rFonts w:eastAsia="Times New Roman" w:cs="Arial"/>
        </w:rPr>
        <w:tab/>
      </w:r>
      <w:r w:rsidRPr="00D51A99">
        <w:rPr>
          <w:rFonts w:eastAsia="Times New Roman" w:cs="Arial"/>
        </w:rPr>
        <w:tab/>
      </w:r>
      <w:r w:rsidRPr="00D51A99">
        <w:rPr>
          <w:rFonts w:eastAsia="Times New Roman" w:cs="Arial"/>
        </w:rPr>
        <w:tab/>
      </w:r>
    </w:p>
    <w:p w:rsidR="00943313" w:rsidRDefault="00BF10A1" w:rsidP="00F305FC">
      <w:pPr>
        <w:spacing w:line="276" w:lineRule="auto"/>
        <w:ind w:left="0"/>
        <w:rPr>
          <w:rFonts w:eastAsia="Times New Roman" w:cs="Arial"/>
        </w:rPr>
      </w:pPr>
      <w:r w:rsidRPr="00D51A99">
        <w:rPr>
          <w:rFonts w:eastAsia="Times New Roman" w:cs="Arial"/>
        </w:rPr>
        <w:tab/>
        <w:t xml:space="preserve">Billy Gibson </w:t>
      </w:r>
      <w:r w:rsidRPr="00D51A99">
        <w:rPr>
          <w:rFonts w:eastAsia="Times New Roman" w:cs="Arial"/>
        </w:rPr>
        <w:tab/>
      </w:r>
      <w:r w:rsidRPr="00D51A99">
        <w:rPr>
          <w:rFonts w:eastAsia="Times New Roman" w:cs="Arial"/>
        </w:rPr>
        <w:tab/>
      </w:r>
      <w:r w:rsidRPr="00D51A99">
        <w:rPr>
          <w:rFonts w:eastAsia="Times New Roman" w:cs="Arial"/>
        </w:rPr>
        <w:tab/>
      </w:r>
      <w:r w:rsidRPr="00D51A99">
        <w:rPr>
          <w:rFonts w:eastAsia="Times New Roman" w:cs="Arial"/>
        </w:rPr>
        <w:tab/>
        <w:t xml:space="preserve">Amanda Hamby </w:t>
      </w:r>
      <w:r w:rsidRPr="00D51A99">
        <w:rPr>
          <w:rFonts w:eastAsia="Times New Roman" w:cs="Arial"/>
        </w:rPr>
        <w:tab/>
      </w:r>
      <w:r w:rsidRPr="00D51A99">
        <w:rPr>
          <w:rFonts w:eastAsia="Times New Roman" w:cs="Arial"/>
        </w:rPr>
        <w:tab/>
      </w:r>
      <w:r w:rsidRPr="00D51A99">
        <w:rPr>
          <w:rFonts w:eastAsia="Times New Roman" w:cs="Arial"/>
        </w:rPr>
        <w:tab/>
        <w:t>Pamela Smith</w:t>
      </w:r>
    </w:p>
    <w:p w:rsidR="00C747FC" w:rsidRPr="00E42A8F" w:rsidRDefault="000F7412" w:rsidP="00F305FC">
      <w:pPr>
        <w:spacing w:line="276" w:lineRule="auto"/>
        <w:ind w:left="0"/>
        <w:rPr>
          <w:rFonts w:eastAsia="Times New Roman" w:cs="Arial"/>
        </w:rPr>
      </w:pPr>
      <w:r>
        <w:rPr>
          <w:rFonts w:eastAsia="Times New Roman" w:cs="Arial"/>
        </w:rPr>
        <w:tab/>
      </w:r>
    </w:p>
    <w:p w:rsidR="00C77293" w:rsidRPr="00E42A8F" w:rsidRDefault="00C77293" w:rsidP="00F305FC">
      <w:pPr>
        <w:spacing w:line="276" w:lineRule="auto"/>
        <w:ind w:left="0" w:firstLine="720"/>
        <w:rPr>
          <w:rFonts w:eastAsia="Times New Roman" w:cs="Arial"/>
          <w:b/>
          <w:u w:val="single"/>
        </w:rPr>
      </w:pPr>
      <w:r w:rsidRPr="00E42A8F">
        <w:rPr>
          <w:rFonts w:eastAsia="Times New Roman" w:cs="Arial"/>
          <w:b/>
          <w:u w:val="single"/>
        </w:rPr>
        <w:t>Staff Present:</w:t>
      </w:r>
    </w:p>
    <w:p w:rsidR="00621FBC" w:rsidRPr="00E3580C" w:rsidRDefault="00621FBC" w:rsidP="00F305FC">
      <w:pPr>
        <w:spacing w:line="276" w:lineRule="auto"/>
        <w:ind w:left="0"/>
        <w:rPr>
          <w:rFonts w:eastAsia="Times New Roman" w:cs="Arial"/>
        </w:rPr>
      </w:pPr>
      <w:r>
        <w:rPr>
          <w:rFonts w:eastAsia="Times New Roman" w:cs="Arial"/>
        </w:rPr>
        <w:tab/>
      </w:r>
      <w:r w:rsidRPr="00BF10A1">
        <w:rPr>
          <w:rFonts w:eastAsia="Times New Roman" w:cs="Arial"/>
        </w:rPr>
        <w:t>Trent Acker</w:t>
      </w:r>
      <w:r w:rsidRPr="00BF10A1">
        <w:rPr>
          <w:rFonts w:eastAsia="Times New Roman" w:cs="Arial"/>
        </w:rPr>
        <w:tab/>
      </w:r>
      <w:r w:rsidRPr="00BF10A1">
        <w:rPr>
          <w:rFonts w:eastAsia="Times New Roman" w:cs="Arial"/>
        </w:rPr>
        <w:tab/>
      </w:r>
      <w:r w:rsidRPr="00BF10A1">
        <w:rPr>
          <w:rFonts w:eastAsia="Times New Roman" w:cs="Arial"/>
        </w:rPr>
        <w:tab/>
      </w:r>
      <w:r w:rsidRPr="00BF10A1">
        <w:rPr>
          <w:rFonts w:eastAsia="Times New Roman" w:cs="Arial"/>
        </w:rPr>
        <w:tab/>
        <w:t>Jennifer Kelly</w:t>
      </w:r>
      <w:r w:rsidRPr="00BF10A1">
        <w:rPr>
          <w:rFonts w:eastAsia="Times New Roman" w:cs="Arial"/>
        </w:rPr>
        <w:tab/>
      </w:r>
      <w:r w:rsidRPr="00BF10A1">
        <w:rPr>
          <w:rFonts w:eastAsia="Times New Roman" w:cs="Arial"/>
        </w:rPr>
        <w:tab/>
      </w:r>
      <w:r w:rsidRPr="00BF10A1">
        <w:rPr>
          <w:rFonts w:eastAsia="Times New Roman" w:cs="Arial"/>
        </w:rPr>
        <w:tab/>
      </w:r>
      <w:r w:rsidRPr="00BF10A1">
        <w:rPr>
          <w:rFonts w:eastAsia="Times New Roman" w:cs="Arial"/>
        </w:rPr>
        <w:tab/>
        <w:t>Sharon Crite</w:t>
      </w:r>
      <w:r w:rsidRPr="00BF10A1">
        <w:rPr>
          <w:rFonts w:eastAsia="Times New Roman" w:cs="Arial"/>
        </w:rPr>
        <w:tab/>
      </w:r>
      <w:r w:rsidRPr="00BF10A1">
        <w:rPr>
          <w:rFonts w:eastAsia="Times New Roman" w:cs="Arial"/>
        </w:rPr>
        <w:tab/>
      </w:r>
      <w:r w:rsidRPr="00BF10A1">
        <w:rPr>
          <w:rFonts w:eastAsia="Times New Roman" w:cs="Arial"/>
        </w:rPr>
        <w:tab/>
      </w:r>
      <w:r w:rsidRPr="00BF10A1">
        <w:rPr>
          <w:rFonts w:eastAsia="Times New Roman" w:cs="Arial"/>
        </w:rPr>
        <w:tab/>
      </w:r>
      <w:r w:rsidR="00BF2B5E" w:rsidRPr="00BF10A1">
        <w:rPr>
          <w:rFonts w:eastAsia="Times New Roman" w:cs="Arial"/>
        </w:rPr>
        <w:t>W</w:t>
      </w:r>
      <w:r w:rsidRPr="00BF10A1">
        <w:rPr>
          <w:rFonts w:eastAsia="Times New Roman" w:cs="Arial"/>
        </w:rPr>
        <w:t>indy Graham</w:t>
      </w:r>
      <w:r w:rsidR="00E3580C" w:rsidRPr="00BF10A1">
        <w:rPr>
          <w:rFonts w:eastAsia="Times New Roman" w:cs="Arial"/>
        </w:rPr>
        <w:tab/>
      </w:r>
      <w:r w:rsidR="00E3580C" w:rsidRPr="00BF10A1">
        <w:rPr>
          <w:rFonts w:eastAsia="Times New Roman" w:cs="Arial"/>
        </w:rPr>
        <w:tab/>
      </w:r>
      <w:r w:rsidR="00E3580C" w:rsidRPr="00BF10A1">
        <w:rPr>
          <w:rFonts w:eastAsia="Times New Roman" w:cs="Arial"/>
        </w:rPr>
        <w:tab/>
        <w:t>Patty Manley</w:t>
      </w:r>
    </w:p>
    <w:p w:rsidR="00621FBC" w:rsidRPr="00E42A8F" w:rsidRDefault="00621FBC" w:rsidP="00F305FC">
      <w:pPr>
        <w:spacing w:line="276" w:lineRule="auto"/>
        <w:ind w:left="0"/>
        <w:rPr>
          <w:rFonts w:eastAsia="Times New Roman" w:cs="Arial"/>
        </w:rPr>
      </w:pPr>
    </w:p>
    <w:p w:rsidR="00C77293" w:rsidRPr="00E42A8F" w:rsidRDefault="00C77293" w:rsidP="00F305FC">
      <w:pPr>
        <w:spacing w:line="276" w:lineRule="auto"/>
        <w:ind w:left="0" w:firstLine="720"/>
        <w:rPr>
          <w:rFonts w:eastAsia="Times New Roman" w:cs="Arial"/>
          <w:b/>
          <w:u w:val="single"/>
        </w:rPr>
      </w:pPr>
      <w:r w:rsidRPr="00E42A8F">
        <w:rPr>
          <w:rFonts w:eastAsia="Times New Roman" w:cs="Arial"/>
          <w:b/>
          <w:u w:val="single"/>
        </w:rPr>
        <w:t>Guest Present:</w:t>
      </w:r>
    </w:p>
    <w:p w:rsidR="00B73E34" w:rsidRPr="00BF10A1" w:rsidRDefault="000F7412" w:rsidP="00F305FC">
      <w:pPr>
        <w:spacing w:line="276" w:lineRule="auto"/>
        <w:ind w:left="0" w:firstLine="720"/>
        <w:rPr>
          <w:rFonts w:eastAsia="Times New Roman" w:cs="Arial"/>
        </w:rPr>
      </w:pPr>
      <w:r w:rsidRPr="00BF10A1">
        <w:rPr>
          <w:rFonts w:eastAsia="Times New Roman" w:cs="Arial"/>
        </w:rPr>
        <w:t>Matt Fields</w:t>
      </w:r>
      <w:r w:rsidRPr="00BF10A1">
        <w:rPr>
          <w:rFonts w:eastAsia="Times New Roman" w:cs="Arial"/>
        </w:rPr>
        <w:tab/>
      </w:r>
      <w:r w:rsidRPr="00BF10A1">
        <w:rPr>
          <w:rFonts w:eastAsia="Times New Roman" w:cs="Arial"/>
        </w:rPr>
        <w:tab/>
      </w:r>
      <w:r w:rsidRPr="00BF10A1">
        <w:rPr>
          <w:rFonts w:eastAsia="Times New Roman" w:cs="Arial"/>
        </w:rPr>
        <w:tab/>
      </w:r>
      <w:r w:rsidRPr="00BF10A1">
        <w:rPr>
          <w:rFonts w:eastAsia="Times New Roman" w:cs="Arial"/>
        </w:rPr>
        <w:tab/>
        <w:t>Renee Alexander</w:t>
      </w:r>
      <w:r w:rsidRPr="00BF10A1">
        <w:rPr>
          <w:rFonts w:eastAsia="Times New Roman" w:cs="Arial"/>
        </w:rPr>
        <w:tab/>
      </w:r>
      <w:r w:rsidRPr="00BF10A1">
        <w:rPr>
          <w:rFonts w:eastAsia="Times New Roman" w:cs="Arial"/>
        </w:rPr>
        <w:tab/>
      </w:r>
      <w:r w:rsidRPr="00BF10A1">
        <w:rPr>
          <w:rFonts w:eastAsia="Times New Roman" w:cs="Arial"/>
        </w:rPr>
        <w:tab/>
        <w:t>Steve Riddle</w:t>
      </w:r>
    </w:p>
    <w:p w:rsidR="000F7412" w:rsidRDefault="000F7412" w:rsidP="00F305FC">
      <w:pPr>
        <w:spacing w:line="276" w:lineRule="auto"/>
        <w:ind w:left="0" w:firstLine="720"/>
        <w:rPr>
          <w:rFonts w:eastAsia="Times New Roman" w:cs="Arial"/>
        </w:rPr>
      </w:pPr>
      <w:r w:rsidRPr="00BF10A1">
        <w:rPr>
          <w:rFonts w:eastAsia="Times New Roman" w:cs="Arial"/>
        </w:rPr>
        <w:t>Karen Craven</w:t>
      </w:r>
      <w:r w:rsidRPr="00BF10A1">
        <w:rPr>
          <w:rFonts w:eastAsia="Times New Roman" w:cs="Arial"/>
        </w:rPr>
        <w:tab/>
      </w:r>
      <w:r w:rsidRPr="00BF10A1">
        <w:rPr>
          <w:rFonts w:eastAsia="Times New Roman" w:cs="Arial"/>
        </w:rPr>
        <w:tab/>
      </w:r>
      <w:r w:rsidRPr="00BF10A1">
        <w:rPr>
          <w:rFonts w:eastAsia="Times New Roman" w:cs="Arial"/>
        </w:rPr>
        <w:tab/>
      </w:r>
      <w:r w:rsidRPr="00BF10A1">
        <w:rPr>
          <w:rFonts w:eastAsia="Times New Roman" w:cs="Arial"/>
        </w:rPr>
        <w:tab/>
      </w:r>
      <w:r w:rsidR="00D51A99">
        <w:rPr>
          <w:rFonts w:eastAsia="Times New Roman" w:cs="Arial"/>
        </w:rPr>
        <w:t xml:space="preserve">Zach </w:t>
      </w:r>
      <w:r w:rsidRPr="00BF10A1">
        <w:rPr>
          <w:rFonts w:eastAsia="Times New Roman" w:cs="Arial"/>
        </w:rPr>
        <w:t>Nickerson</w:t>
      </w:r>
      <w:r w:rsidR="00BF10A1" w:rsidRPr="00BF10A1">
        <w:rPr>
          <w:rFonts w:eastAsia="Times New Roman" w:cs="Arial"/>
        </w:rPr>
        <w:tab/>
      </w:r>
      <w:r w:rsidR="00BF10A1" w:rsidRPr="00BF10A1">
        <w:rPr>
          <w:rFonts w:eastAsia="Times New Roman" w:cs="Arial"/>
        </w:rPr>
        <w:tab/>
      </w:r>
      <w:r w:rsidR="00BF10A1" w:rsidRPr="00BF10A1">
        <w:rPr>
          <w:rFonts w:eastAsia="Times New Roman" w:cs="Arial"/>
        </w:rPr>
        <w:tab/>
      </w:r>
      <w:r w:rsidRPr="00BF10A1">
        <w:rPr>
          <w:rFonts w:eastAsia="Times New Roman" w:cs="Arial"/>
        </w:rPr>
        <w:t>Lisa Gillespie</w:t>
      </w:r>
      <w:r w:rsidR="00344D6B" w:rsidRPr="00BF10A1">
        <w:rPr>
          <w:rFonts w:eastAsia="Times New Roman" w:cs="Arial"/>
        </w:rPr>
        <w:tab/>
      </w:r>
      <w:r w:rsidR="00344D6B" w:rsidRPr="00BF10A1">
        <w:rPr>
          <w:rFonts w:eastAsia="Times New Roman" w:cs="Arial"/>
        </w:rPr>
        <w:tab/>
      </w:r>
      <w:r w:rsidR="00344D6B" w:rsidRPr="00BF10A1">
        <w:rPr>
          <w:rFonts w:eastAsia="Times New Roman" w:cs="Arial"/>
        </w:rPr>
        <w:tab/>
      </w:r>
      <w:r w:rsidR="00344D6B" w:rsidRPr="00BF10A1">
        <w:rPr>
          <w:rFonts w:eastAsia="Times New Roman" w:cs="Arial"/>
        </w:rPr>
        <w:tab/>
        <w:t>Diana Goldwire</w:t>
      </w:r>
      <w:r w:rsidR="00D51A99">
        <w:rPr>
          <w:rFonts w:eastAsia="Times New Roman" w:cs="Arial"/>
        </w:rPr>
        <w:tab/>
      </w:r>
      <w:r w:rsidR="00D51A99">
        <w:rPr>
          <w:rFonts w:eastAsia="Times New Roman" w:cs="Arial"/>
        </w:rPr>
        <w:tab/>
      </w:r>
      <w:r w:rsidR="00D51A99">
        <w:rPr>
          <w:rFonts w:eastAsia="Times New Roman" w:cs="Arial"/>
        </w:rPr>
        <w:tab/>
        <w:t>Steve Pelissier</w:t>
      </w:r>
    </w:p>
    <w:p w:rsidR="00C75878" w:rsidRDefault="00F156ED" w:rsidP="00F305FC">
      <w:pPr>
        <w:spacing w:line="276" w:lineRule="auto"/>
        <w:ind w:left="0" w:firstLine="720"/>
        <w:rPr>
          <w:rFonts w:eastAsia="Times New Roman" w:cs="Arial"/>
        </w:rPr>
      </w:pPr>
      <w:r>
        <w:rPr>
          <w:rFonts w:eastAsia="Times New Roman" w:cs="Arial"/>
        </w:rPr>
        <w:tab/>
      </w:r>
      <w:r>
        <w:rPr>
          <w:rFonts w:eastAsia="Times New Roman" w:cs="Arial"/>
        </w:rPr>
        <w:tab/>
      </w:r>
      <w:bookmarkStart w:id="0" w:name="_GoBack"/>
      <w:bookmarkEnd w:id="0"/>
    </w:p>
    <w:p w:rsidR="00E3493D" w:rsidRDefault="00950BF5" w:rsidP="001F6638">
      <w:pPr>
        <w:numPr>
          <w:ilvl w:val="0"/>
          <w:numId w:val="2"/>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5D08F3" w:rsidRPr="00172175" w:rsidRDefault="005D08F3" w:rsidP="005D08F3">
      <w:pPr>
        <w:ind w:left="720"/>
        <w:rPr>
          <w:rFonts w:cs="Arial"/>
          <w:b/>
          <w:sz w:val="22"/>
          <w:szCs w:val="22"/>
        </w:rPr>
      </w:pPr>
    </w:p>
    <w:p w:rsidR="009E4081" w:rsidRPr="002C1208" w:rsidRDefault="00485C29" w:rsidP="008345B8">
      <w:pPr>
        <w:spacing w:line="276" w:lineRule="auto"/>
        <w:ind w:left="720"/>
        <w:rPr>
          <w:rFonts w:cs="Arial"/>
        </w:rPr>
      </w:pPr>
      <w:r w:rsidRPr="002C1208">
        <w:rPr>
          <w:rFonts w:cs="Arial"/>
        </w:rPr>
        <w:t xml:space="preserve">Chair </w:t>
      </w:r>
      <w:r w:rsidR="00EA28CC" w:rsidRPr="002C1208">
        <w:rPr>
          <w:rFonts w:cs="Arial"/>
        </w:rPr>
        <w:t>Robert</w:t>
      </w:r>
      <w:r w:rsidR="000E1F0B" w:rsidRPr="002C1208">
        <w:rPr>
          <w:rFonts w:cs="Arial"/>
        </w:rPr>
        <w:t xml:space="preserve"> Halfacre</w:t>
      </w:r>
      <w:r w:rsidR="004722A8" w:rsidRPr="002C1208">
        <w:rPr>
          <w:rFonts w:cs="Arial"/>
        </w:rPr>
        <w:t xml:space="preserve"> called the</w:t>
      </w:r>
      <w:r w:rsidR="00DE571B" w:rsidRPr="002C1208">
        <w:rPr>
          <w:rFonts w:cs="Arial"/>
        </w:rPr>
        <w:t xml:space="preserve"> meeting</w:t>
      </w:r>
      <w:r w:rsidR="00B46B1C" w:rsidRPr="002C1208">
        <w:rPr>
          <w:rFonts w:cs="Arial"/>
        </w:rPr>
        <w:t xml:space="preserve"> to order</w:t>
      </w:r>
      <w:r w:rsidR="00D86E44" w:rsidRPr="002C1208">
        <w:rPr>
          <w:rFonts w:cs="Arial"/>
        </w:rPr>
        <w:t xml:space="preserve">, </w:t>
      </w:r>
      <w:r w:rsidR="006E462E" w:rsidRPr="002C1208">
        <w:rPr>
          <w:rFonts w:cs="Arial"/>
        </w:rPr>
        <w:t>announced a quorum was present to conduct the business of the Board</w:t>
      </w:r>
      <w:r w:rsidR="003D7253" w:rsidRPr="002C1208">
        <w:rPr>
          <w:rFonts w:cs="Arial"/>
        </w:rPr>
        <w:t xml:space="preserve"> and reminded everyone</w:t>
      </w:r>
      <w:r w:rsidR="006E462E" w:rsidRPr="002C1208">
        <w:rPr>
          <w:rFonts w:cs="Arial"/>
        </w:rPr>
        <w:t xml:space="preserve"> the meeting was being recorded for processing of minutes</w:t>
      </w:r>
      <w:r w:rsidR="003D7253" w:rsidRPr="002C1208">
        <w:rPr>
          <w:rFonts w:cs="Arial"/>
        </w:rPr>
        <w:t xml:space="preserve">. </w:t>
      </w:r>
      <w:r w:rsidRPr="002C1208">
        <w:rPr>
          <w:rFonts w:cs="Arial"/>
        </w:rPr>
        <w:t>Chair</w:t>
      </w:r>
      <w:r w:rsidR="003D7253" w:rsidRPr="002C1208">
        <w:rPr>
          <w:rFonts w:cs="Arial"/>
        </w:rPr>
        <w:t xml:space="preserve"> </w:t>
      </w:r>
      <w:r w:rsidR="000E1F0B" w:rsidRPr="002C1208">
        <w:rPr>
          <w:rFonts w:cs="Arial"/>
        </w:rPr>
        <w:t>Halfacre</w:t>
      </w:r>
      <w:r w:rsidR="003D7253" w:rsidRPr="002C1208">
        <w:rPr>
          <w:rFonts w:cs="Arial"/>
        </w:rPr>
        <w:t xml:space="preserve"> </w:t>
      </w:r>
      <w:r w:rsidR="00172175" w:rsidRPr="002C1208">
        <w:rPr>
          <w:rFonts w:cs="Arial"/>
        </w:rPr>
        <w:t>welcomed</w:t>
      </w:r>
      <w:r w:rsidR="006E462E" w:rsidRPr="002C1208">
        <w:rPr>
          <w:rFonts w:cs="Arial"/>
        </w:rPr>
        <w:t xml:space="preserve"> everyon</w:t>
      </w:r>
      <w:r w:rsidR="003D7253" w:rsidRPr="002C1208">
        <w:rPr>
          <w:rFonts w:cs="Arial"/>
        </w:rPr>
        <w:t>e in attendance and</w:t>
      </w:r>
      <w:r w:rsidRPr="002C1208">
        <w:rPr>
          <w:rFonts w:cs="Arial"/>
        </w:rPr>
        <w:t xml:space="preserve"> i</w:t>
      </w:r>
      <w:r w:rsidR="003D7253" w:rsidRPr="002C1208">
        <w:rPr>
          <w:rFonts w:cs="Arial"/>
        </w:rPr>
        <w:t>ntroductions</w:t>
      </w:r>
      <w:r w:rsidR="006E462E" w:rsidRPr="002C1208">
        <w:rPr>
          <w:rFonts w:cs="Arial"/>
        </w:rPr>
        <w:t xml:space="preserve"> were</w:t>
      </w:r>
      <w:r w:rsidR="003D7253" w:rsidRPr="002C1208">
        <w:rPr>
          <w:rFonts w:cs="Arial"/>
        </w:rPr>
        <w:t xml:space="preserve"> then</w:t>
      </w:r>
      <w:r w:rsidR="006E462E" w:rsidRPr="002C1208">
        <w:rPr>
          <w:rFonts w:cs="Arial"/>
        </w:rPr>
        <w:t xml:space="preserve"> made</w:t>
      </w:r>
      <w:r w:rsidR="00172175" w:rsidRPr="002C1208">
        <w:rPr>
          <w:rFonts w:cs="Arial"/>
        </w:rPr>
        <w:t xml:space="preserve"> by all</w:t>
      </w:r>
      <w:r w:rsidR="003D7253" w:rsidRPr="002C1208">
        <w:rPr>
          <w:rFonts w:cs="Arial"/>
        </w:rPr>
        <w:t xml:space="preserve"> in attendance</w:t>
      </w:r>
      <w:r w:rsidR="006E462E" w:rsidRPr="002C1208">
        <w:rPr>
          <w:rFonts w:cs="Arial"/>
        </w:rPr>
        <w:t>.</w:t>
      </w:r>
      <w:r w:rsidRPr="002C1208">
        <w:rPr>
          <w:rFonts w:cs="Arial"/>
        </w:rPr>
        <w:t xml:space="preserve"> </w:t>
      </w:r>
    </w:p>
    <w:p w:rsidR="00A51924" w:rsidRDefault="00A51924" w:rsidP="008A5E23">
      <w:pPr>
        <w:spacing w:line="23" w:lineRule="atLeast"/>
        <w:ind w:left="720"/>
        <w:rPr>
          <w:rFonts w:cs="Arial"/>
        </w:rPr>
      </w:pPr>
    </w:p>
    <w:p w:rsidR="00C50C7C" w:rsidRDefault="00C50C7C" w:rsidP="00111E0F">
      <w:pPr>
        <w:numPr>
          <w:ilvl w:val="0"/>
          <w:numId w:val="1"/>
        </w:numPr>
        <w:rPr>
          <w:rFonts w:cs="Arial"/>
          <w:b/>
        </w:rPr>
      </w:pPr>
      <w:r w:rsidRPr="00E42A8F">
        <w:rPr>
          <w:rFonts w:cs="Arial"/>
          <w:b/>
        </w:rPr>
        <w:t>Approval o</w:t>
      </w:r>
      <w:r w:rsidR="000B3CAE" w:rsidRPr="00E42A8F">
        <w:rPr>
          <w:rFonts w:cs="Arial"/>
          <w:b/>
        </w:rPr>
        <w:t>f</w:t>
      </w:r>
      <w:r w:rsidRPr="00E42A8F">
        <w:rPr>
          <w:rFonts w:cs="Arial"/>
          <w:b/>
        </w:rPr>
        <w:t xml:space="preserve"> Minutes</w:t>
      </w:r>
    </w:p>
    <w:p w:rsidR="005D08F3" w:rsidRDefault="005D08F3" w:rsidP="005D08F3">
      <w:pPr>
        <w:ind w:left="720"/>
        <w:rPr>
          <w:rFonts w:cs="Arial"/>
          <w:b/>
        </w:rPr>
      </w:pPr>
    </w:p>
    <w:p w:rsidR="001850FC" w:rsidRDefault="00C50C7C" w:rsidP="00F305FC">
      <w:pPr>
        <w:spacing w:line="276" w:lineRule="auto"/>
        <w:ind w:left="720"/>
        <w:rPr>
          <w:rFonts w:cs="Arial"/>
        </w:rPr>
      </w:pPr>
      <w:r w:rsidRPr="002C1208">
        <w:rPr>
          <w:rFonts w:cs="Arial"/>
        </w:rPr>
        <w:t xml:space="preserve">The minutes from </w:t>
      </w:r>
      <w:r w:rsidR="00FF6D84" w:rsidRPr="002C1208">
        <w:rPr>
          <w:rFonts w:cs="Arial"/>
        </w:rPr>
        <w:t>the</w:t>
      </w:r>
      <w:r w:rsidR="009554E7" w:rsidRPr="002C1208">
        <w:rPr>
          <w:rFonts w:cs="Arial"/>
        </w:rPr>
        <w:t xml:space="preserve"> </w:t>
      </w:r>
      <w:r w:rsidR="00A23E3D">
        <w:rPr>
          <w:rFonts w:cs="Arial"/>
        </w:rPr>
        <w:t>04/20</w:t>
      </w:r>
      <w:r w:rsidR="00A8128F" w:rsidRPr="002C1208">
        <w:rPr>
          <w:rFonts w:cs="Arial"/>
        </w:rPr>
        <w:t>/16</w:t>
      </w:r>
      <w:r w:rsidR="00654DFC" w:rsidRPr="002C1208">
        <w:rPr>
          <w:rFonts w:cs="Arial"/>
        </w:rPr>
        <w:t xml:space="preserve"> </w:t>
      </w:r>
      <w:r w:rsidRPr="002C1208">
        <w:rPr>
          <w:rFonts w:cs="Arial"/>
        </w:rPr>
        <w:t xml:space="preserve">meeting were </w:t>
      </w:r>
      <w:r w:rsidR="00D86E44" w:rsidRPr="002C1208">
        <w:rPr>
          <w:rFonts w:cs="Arial"/>
        </w:rPr>
        <w:t>emailed</w:t>
      </w:r>
      <w:r w:rsidRPr="002C1208">
        <w:rPr>
          <w:rFonts w:cs="Arial"/>
        </w:rPr>
        <w:t xml:space="preserve"> with the meeting notice</w:t>
      </w:r>
      <w:r w:rsidR="00D86E44" w:rsidRPr="002C1208">
        <w:rPr>
          <w:rFonts w:cs="Arial"/>
        </w:rPr>
        <w:t xml:space="preserve"> and</w:t>
      </w:r>
      <w:r w:rsidR="004F0929" w:rsidRPr="002C1208">
        <w:rPr>
          <w:rFonts w:cs="Arial"/>
        </w:rPr>
        <w:t xml:space="preserve"> </w:t>
      </w:r>
      <w:r w:rsidR="00AA3070" w:rsidRPr="002C1208">
        <w:rPr>
          <w:rFonts w:cs="Arial"/>
        </w:rPr>
        <w:t>included in the meeting packet</w:t>
      </w:r>
      <w:r w:rsidR="00111E0F" w:rsidRPr="002C1208">
        <w:rPr>
          <w:rFonts w:cs="Arial"/>
        </w:rPr>
        <w:t xml:space="preserve">. </w:t>
      </w:r>
      <w:r w:rsidR="00151C79" w:rsidRPr="002C1208">
        <w:rPr>
          <w:rFonts w:cs="Arial"/>
        </w:rPr>
        <w:t xml:space="preserve"> </w:t>
      </w:r>
      <w:r w:rsidR="001515CA" w:rsidRPr="002C1208">
        <w:rPr>
          <w:rFonts w:cs="Arial"/>
        </w:rPr>
        <w:t>Chair Halfacre</w:t>
      </w:r>
      <w:r w:rsidR="00CE61E6" w:rsidRPr="002C1208">
        <w:rPr>
          <w:rFonts w:cs="Arial"/>
        </w:rPr>
        <w:t xml:space="preserve"> called for any correctio</w:t>
      </w:r>
      <w:r w:rsidR="004B5645" w:rsidRPr="002C1208">
        <w:rPr>
          <w:rFonts w:cs="Arial"/>
        </w:rPr>
        <w:t xml:space="preserve">ns or amendments to the </w:t>
      </w:r>
      <w:r w:rsidR="00A949AC" w:rsidRPr="002C1208">
        <w:rPr>
          <w:rFonts w:cs="Arial"/>
        </w:rPr>
        <w:t>minutes.</w:t>
      </w:r>
      <w:r w:rsidR="00A8128F" w:rsidRPr="002C1208">
        <w:rPr>
          <w:rFonts w:cs="Arial"/>
        </w:rPr>
        <w:t xml:space="preserve">  </w:t>
      </w:r>
    </w:p>
    <w:p w:rsidR="005303D5" w:rsidRDefault="00980B92" w:rsidP="008A5E23">
      <w:pPr>
        <w:spacing w:line="276" w:lineRule="auto"/>
        <w:ind w:left="0"/>
        <w:rPr>
          <w:rFonts w:cs="Arial"/>
          <w:b/>
        </w:rPr>
      </w:pPr>
      <w:r w:rsidRPr="00E42A8F">
        <w:rPr>
          <w:rFonts w:cs="Arial"/>
          <w:b/>
        </w:rPr>
        <w:lastRenderedPageBreak/>
        <w:t>B</w:t>
      </w:r>
      <w:r w:rsidR="00485C29">
        <w:rPr>
          <w:rFonts w:cs="Arial"/>
          <w:b/>
        </w:rPr>
        <w:t xml:space="preserve">OARD ACTION TAKEN: </w:t>
      </w:r>
      <w:r w:rsidR="00A23E3D">
        <w:rPr>
          <w:rFonts w:cs="Arial"/>
          <w:b/>
        </w:rPr>
        <w:t>Doug Newton</w:t>
      </w:r>
      <w:r w:rsidR="00AD2409">
        <w:rPr>
          <w:rFonts w:cs="Arial"/>
          <w:b/>
        </w:rPr>
        <w:t xml:space="preserve"> </w:t>
      </w:r>
      <w:r w:rsidR="005D08F3">
        <w:rPr>
          <w:rFonts w:cs="Arial"/>
          <w:b/>
        </w:rPr>
        <w:t xml:space="preserve">made a motion </w:t>
      </w:r>
      <w:r w:rsidR="008E0BD8" w:rsidRPr="00E42A8F">
        <w:rPr>
          <w:rFonts w:cs="Arial"/>
          <w:b/>
        </w:rPr>
        <w:t xml:space="preserve">to approve the minutes </w:t>
      </w:r>
      <w:r w:rsidR="00A23E3D">
        <w:rPr>
          <w:rFonts w:cs="Arial"/>
          <w:b/>
        </w:rPr>
        <w:t>as submitted</w:t>
      </w:r>
      <w:r w:rsidR="00ED2789">
        <w:rPr>
          <w:rFonts w:cs="Arial"/>
          <w:b/>
        </w:rPr>
        <w:t xml:space="preserve">, </w:t>
      </w:r>
      <w:r w:rsidR="009775A9" w:rsidRPr="00E42A8F">
        <w:rPr>
          <w:rFonts w:cs="Arial"/>
          <w:b/>
        </w:rPr>
        <w:t>second</w:t>
      </w:r>
      <w:r w:rsidR="00E62D98" w:rsidRPr="00E42A8F">
        <w:rPr>
          <w:rFonts w:cs="Arial"/>
          <w:b/>
        </w:rPr>
        <w:t xml:space="preserve"> by</w:t>
      </w:r>
      <w:r w:rsidR="00AD2409">
        <w:rPr>
          <w:rFonts w:cs="Arial"/>
          <w:b/>
        </w:rPr>
        <w:t xml:space="preserve"> </w:t>
      </w:r>
      <w:r w:rsidR="00A23E3D">
        <w:rPr>
          <w:rFonts w:cs="Arial"/>
          <w:b/>
        </w:rPr>
        <w:t>Jason Duncan</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unanimous vote</w:t>
      </w:r>
      <w:r w:rsidR="00E42A8F">
        <w:rPr>
          <w:rFonts w:cs="Arial"/>
          <w:b/>
        </w:rPr>
        <w:t>.</w:t>
      </w:r>
    </w:p>
    <w:p w:rsidR="00FA2B28" w:rsidRDefault="00FA2B28" w:rsidP="008A5E23">
      <w:pPr>
        <w:spacing w:line="276" w:lineRule="auto"/>
        <w:ind w:left="0"/>
        <w:rPr>
          <w:rFonts w:cs="Arial"/>
          <w:b/>
        </w:rPr>
      </w:pPr>
    </w:p>
    <w:p w:rsidR="000E7B63" w:rsidRDefault="000E7B63" w:rsidP="000E7B63">
      <w:pPr>
        <w:numPr>
          <w:ilvl w:val="0"/>
          <w:numId w:val="1"/>
        </w:numPr>
        <w:spacing w:line="360" w:lineRule="auto"/>
        <w:rPr>
          <w:rFonts w:cs="Arial"/>
          <w:b/>
        </w:rPr>
      </w:pPr>
      <w:r>
        <w:rPr>
          <w:rFonts w:cs="Arial"/>
          <w:b/>
        </w:rPr>
        <w:t>Director’s Report</w:t>
      </w:r>
    </w:p>
    <w:p w:rsidR="00485C29" w:rsidRDefault="00A23E3D" w:rsidP="001F6638">
      <w:pPr>
        <w:pStyle w:val="ListParagraph"/>
        <w:numPr>
          <w:ilvl w:val="0"/>
          <w:numId w:val="7"/>
        </w:numPr>
        <w:spacing w:line="276" w:lineRule="auto"/>
        <w:rPr>
          <w:sz w:val="20"/>
          <w:szCs w:val="20"/>
        </w:rPr>
      </w:pPr>
      <w:r>
        <w:t>Meetings and Events</w:t>
      </w:r>
    </w:p>
    <w:p w:rsidR="00A8128F" w:rsidRPr="002C1208" w:rsidRDefault="00A8128F" w:rsidP="00A8128F">
      <w:pPr>
        <w:pStyle w:val="ListParagraph"/>
        <w:spacing w:line="276" w:lineRule="auto"/>
        <w:ind w:left="1080"/>
        <w:rPr>
          <w:rFonts w:cs="Arial"/>
        </w:rPr>
      </w:pPr>
      <w:r w:rsidRPr="002C1208">
        <w:rPr>
          <w:rFonts w:cs="Arial"/>
        </w:rPr>
        <w:t xml:space="preserve">On page 8, Mr. </w:t>
      </w:r>
      <w:r w:rsidR="003E4235">
        <w:rPr>
          <w:rFonts w:cs="Arial"/>
        </w:rPr>
        <w:t xml:space="preserve">Trent </w:t>
      </w:r>
      <w:r w:rsidRPr="002C1208">
        <w:rPr>
          <w:rFonts w:cs="Arial"/>
        </w:rPr>
        <w:t xml:space="preserve">Acker noted the meetings, trainings and events staff has attended </w:t>
      </w:r>
      <w:r w:rsidR="003E4235">
        <w:rPr>
          <w:rFonts w:cs="Arial"/>
        </w:rPr>
        <w:t xml:space="preserve">since the last Board meeting and is </w:t>
      </w:r>
      <w:r w:rsidRPr="002C1208">
        <w:rPr>
          <w:rFonts w:cs="Arial"/>
        </w:rPr>
        <w:t>included for Board members review.</w:t>
      </w:r>
      <w:r w:rsidR="00730CA8">
        <w:rPr>
          <w:rFonts w:cs="Arial"/>
        </w:rPr>
        <w:t xml:space="preserve">  Mr. Acker stated staff is interested in attending </w:t>
      </w:r>
      <w:proofErr w:type="spellStart"/>
      <w:r w:rsidR="00730CA8">
        <w:rPr>
          <w:rFonts w:cs="Arial"/>
        </w:rPr>
        <w:t>addtional</w:t>
      </w:r>
      <w:proofErr w:type="spellEnd"/>
      <w:r w:rsidR="00730CA8">
        <w:rPr>
          <w:rFonts w:cs="Arial"/>
        </w:rPr>
        <w:t xml:space="preserve"> meetings the Board de</w:t>
      </w:r>
      <w:r w:rsidR="003E4235">
        <w:rPr>
          <w:rFonts w:cs="Arial"/>
        </w:rPr>
        <w:t>e</w:t>
      </w:r>
      <w:r w:rsidR="00730CA8">
        <w:rPr>
          <w:rFonts w:cs="Arial"/>
        </w:rPr>
        <w:t xml:space="preserve">ms necessary and or valuable to the Board. </w:t>
      </w:r>
    </w:p>
    <w:p w:rsidR="00A8128F" w:rsidRPr="002C1208" w:rsidRDefault="00A8128F" w:rsidP="004E566A">
      <w:pPr>
        <w:pStyle w:val="ListParagraph"/>
        <w:spacing w:line="276" w:lineRule="auto"/>
        <w:ind w:left="1080"/>
      </w:pPr>
    </w:p>
    <w:p w:rsidR="00485C29" w:rsidRPr="002C1208" w:rsidRDefault="00A23E3D" w:rsidP="001F6638">
      <w:pPr>
        <w:pStyle w:val="ListParagraph"/>
        <w:numPr>
          <w:ilvl w:val="0"/>
          <w:numId w:val="7"/>
        </w:numPr>
        <w:spacing w:line="276" w:lineRule="auto"/>
      </w:pPr>
      <w:r>
        <w:t>H. 4145</w:t>
      </w:r>
    </w:p>
    <w:p w:rsidR="00485C29" w:rsidRPr="002C1208" w:rsidRDefault="00A8128F" w:rsidP="004E566A">
      <w:pPr>
        <w:pStyle w:val="ListParagraph"/>
        <w:spacing w:line="276" w:lineRule="auto"/>
        <w:ind w:left="1080"/>
      </w:pPr>
      <w:r w:rsidRPr="002C1208">
        <w:t xml:space="preserve">Mr. Acker informed Board members </w:t>
      </w:r>
      <w:r w:rsidR="00A23E3D">
        <w:t xml:space="preserve">that the </w:t>
      </w:r>
      <w:proofErr w:type="spellStart"/>
      <w:r w:rsidR="00A23E3D">
        <w:t>Governer</w:t>
      </w:r>
      <w:proofErr w:type="spellEnd"/>
      <w:r w:rsidR="00A23E3D">
        <w:t xml:space="preserve"> signed H. 4145 into legislation</w:t>
      </w:r>
      <w:r w:rsidR="00730CA8">
        <w:rPr>
          <w:color w:val="002060"/>
          <w:sz w:val="20"/>
          <w:szCs w:val="20"/>
        </w:rPr>
        <w:t xml:space="preserve"> </w:t>
      </w:r>
      <w:r w:rsidR="00730CA8" w:rsidRPr="00730CA8">
        <w:t xml:space="preserve">on or around 6/6/16 adding South Carolina has a </w:t>
      </w:r>
      <w:r w:rsidR="00A23E3D" w:rsidRPr="00730CA8">
        <w:t>coordinated council for workforce devel</w:t>
      </w:r>
      <w:r w:rsidR="00730CA8" w:rsidRPr="00730CA8">
        <w:t>opment which is</w:t>
      </w:r>
      <w:r w:rsidR="00A23E3D" w:rsidRPr="00730CA8">
        <w:t xml:space="preserve"> outlined on </w:t>
      </w:r>
      <w:proofErr w:type="spellStart"/>
      <w:r w:rsidR="00A23E3D" w:rsidRPr="00730CA8">
        <w:t>pgs</w:t>
      </w:r>
      <w:proofErr w:type="spellEnd"/>
      <w:r w:rsidR="00A23E3D" w:rsidRPr="00730CA8">
        <w:t xml:space="preserve"> 9-10.  </w:t>
      </w:r>
      <w:r w:rsidR="00730CA8">
        <w:t>We will continue p</w:t>
      </w:r>
      <w:r w:rsidR="00A23E3D" w:rsidRPr="00730CA8">
        <w:t>aying attention to see how it will influence us</w:t>
      </w:r>
      <w:r w:rsidR="00730CA8">
        <w:t xml:space="preserve"> and</w:t>
      </w:r>
      <w:r w:rsidR="00A23E3D" w:rsidRPr="00730CA8">
        <w:t xml:space="preserve"> will keep Board informed as more information is learned.</w:t>
      </w:r>
    </w:p>
    <w:p w:rsidR="000E053F" w:rsidRPr="002C1208" w:rsidRDefault="000E053F" w:rsidP="004E566A">
      <w:pPr>
        <w:pStyle w:val="ListParagraph"/>
        <w:spacing w:line="276" w:lineRule="auto"/>
        <w:ind w:left="1080"/>
      </w:pPr>
    </w:p>
    <w:p w:rsidR="00485C29" w:rsidRPr="002C1208" w:rsidRDefault="00A23E3D" w:rsidP="001F6638">
      <w:pPr>
        <w:pStyle w:val="ListParagraph"/>
        <w:numPr>
          <w:ilvl w:val="0"/>
          <w:numId w:val="7"/>
        </w:numPr>
        <w:spacing w:line="276" w:lineRule="auto"/>
      </w:pPr>
      <w:r>
        <w:t>Business Engagement Goals</w:t>
      </w:r>
    </w:p>
    <w:p w:rsidR="00485C29" w:rsidRDefault="00F75229" w:rsidP="004E566A">
      <w:pPr>
        <w:pStyle w:val="ListParagraph"/>
        <w:spacing w:line="276" w:lineRule="auto"/>
        <w:ind w:left="1080"/>
        <w:rPr>
          <w:color w:val="002060"/>
          <w:sz w:val="20"/>
          <w:szCs w:val="20"/>
        </w:rPr>
      </w:pPr>
      <w:r w:rsidRPr="002C1208">
        <w:t xml:space="preserve">Mr. Acker </w:t>
      </w:r>
      <w:r w:rsidR="00730CA8">
        <w:t xml:space="preserve">referred to page 11 reporting </w:t>
      </w:r>
      <w:r w:rsidR="00730CA8" w:rsidRPr="00730CA8">
        <w:t xml:space="preserve">the </w:t>
      </w:r>
      <w:r w:rsidR="00A23E3D" w:rsidRPr="00730CA8">
        <w:t>WorkLink area met/exceed the goal of 685 by engaging 772 new companies and should be receiving</w:t>
      </w:r>
      <w:r w:rsidR="003E4235">
        <w:t xml:space="preserve"> a</w:t>
      </w:r>
      <w:r w:rsidR="00A23E3D" w:rsidRPr="00730CA8">
        <w:t xml:space="preserve"> $10,000</w:t>
      </w:r>
      <w:r w:rsidR="003E4235">
        <w:t xml:space="preserve"> Incentive Grant</w:t>
      </w:r>
      <w:r w:rsidR="00A23E3D" w:rsidRPr="00730CA8">
        <w:t xml:space="preserve">. </w:t>
      </w:r>
      <w:r w:rsidR="003E4235">
        <w:t>T</w:t>
      </w:r>
      <w:r w:rsidR="00A23E3D" w:rsidRPr="00730CA8">
        <w:t>he Board will be making the decision on how those funds are</w:t>
      </w:r>
      <w:r w:rsidR="003E4235">
        <w:t xml:space="preserve"> to</w:t>
      </w:r>
      <w:r w:rsidR="00A23E3D" w:rsidRPr="00730CA8">
        <w:t xml:space="preserve"> </w:t>
      </w:r>
      <w:proofErr w:type="gramStart"/>
      <w:r w:rsidR="00A23E3D" w:rsidRPr="00730CA8">
        <w:t>spent</w:t>
      </w:r>
      <w:proofErr w:type="gramEnd"/>
      <w:r w:rsidR="00A23E3D" w:rsidRPr="00730CA8">
        <w:t xml:space="preserve"> and staff will be recommending monies spent toward employer services.</w:t>
      </w:r>
    </w:p>
    <w:p w:rsidR="00A23E3D" w:rsidRDefault="00A23E3D" w:rsidP="004E566A">
      <w:pPr>
        <w:pStyle w:val="ListParagraph"/>
        <w:spacing w:line="276" w:lineRule="auto"/>
        <w:ind w:left="1080"/>
        <w:rPr>
          <w:color w:val="002060"/>
          <w:sz w:val="20"/>
          <w:szCs w:val="20"/>
        </w:rPr>
      </w:pPr>
    </w:p>
    <w:p w:rsidR="00A23E3D" w:rsidRPr="003E4235" w:rsidRDefault="003E4235" w:rsidP="003E4235">
      <w:pPr>
        <w:spacing w:line="276" w:lineRule="auto"/>
        <w:contextualSpacing/>
      </w:pPr>
      <w:r w:rsidRPr="003E4235">
        <w:t>Mr. Acker referred to pages 12-34 which is a State Instruction</w:t>
      </w:r>
      <w:r w:rsidR="00A23E3D" w:rsidRPr="003E4235">
        <w:t xml:space="preserve"> letter </w:t>
      </w:r>
      <w:r w:rsidRPr="003E4235">
        <w:t>and a template for the MOU for the Board’s review</w:t>
      </w:r>
      <w:r w:rsidR="00A23E3D" w:rsidRPr="003E4235">
        <w:t xml:space="preserve">. </w:t>
      </w:r>
      <w:r w:rsidRPr="003E4235">
        <w:t xml:space="preserve"> MOU is put in place for all required partners and the</w:t>
      </w:r>
      <w:r w:rsidR="00A23E3D" w:rsidRPr="003E4235">
        <w:t xml:space="preserve"> Cost </w:t>
      </w:r>
      <w:proofErr w:type="spellStart"/>
      <w:r w:rsidR="00A23E3D" w:rsidRPr="003E4235">
        <w:t>alloction</w:t>
      </w:r>
      <w:proofErr w:type="spellEnd"/>
      <w:r w:rsidR="00A23E3D" w:rsidRPr="003E4235">
        <w:t xml:space="preserve"> plan </w:t>
      </w:r>
      <w:r w:rsidRPr="003E4235">
        <w:t xml:space="preserve">was </w:t>
      </w:r>
      <w:r w:rsidR="00A23E3D" w:rsidRPr="003E4235">
        <w:t>put together by Jennifer</w:t>
      </w:r>
      <w:r w:rsidRPr="003E4235">
        <w:t xml:space="preserve"> Kelly</w:t>
      </w:r>
      <w:r w:rsidR="00A23E3D" w:rsidRPr="003E4235">
        <w:t xml:space="preserve"> to take when meeting with partners and agencies to discuss and negotiate MOU.  Next year,</w:t>
      </w:r>
      <w:r>
        <w:t xml:space="preserve"> the</w:t>
      </w:r>
      <w:r w:rsidR="00A23E3D" w:rsidRPr="003E4235">
        <w:t xml:space="preserve"> law requires a</w:t>
      </w:r>
      <w:r>
        <w:t xml:space="preserve"> State</w:t>
      </w:r>
      <w:r w:rsidR="00A23E3D" w:rsidRPr="003E4235">
        <w:t xml:space="preserve"> fall back </w:t>
      </w:r>
      <w:r w:rsidRPr="003E4235">
        <w:t xml:space="preserve">if agreements are not </w:t>
      </w:r>
      <w:proofErr w:type="gramStart"/>
      <w:r w:rsidRPr="003E4235">
        <w:t>made/met</w:t>
      </w:r>
      <w:proofErr w:type="gramEnd"/>
      <w:r w:rsidRPr="003E4235">
        <w:t>.</w:t>
      </w:r>
    </w:p>
    <w:p w:rsidR="00920573" w:rsidRDefault="00920573" w:rsidP="004E566A">
      <w:pPr>
        <w:pStyle w:val="ListParagraph"/>
        <w:spacing w:line="276" w:lineRule="auto"/>
        <w:ind w:left="1080"/>
        <w:rPr>
          <w:sz w:val="22"/>
          <w:szCs w:val="22"/>
        </w:rPr>
      </w:pPr>
    </w:p>
    <w:p w:rsidR="00F048B0" w:rsidRDefault="00A5279C" w:rsidP="00F048B0">
      <w:pPr>
        <w:numPr>
          <w:ilvl w:val="0"/>
          <w:numId w:val="1"/>
        </w:numPr>
        <w:spacing w:line="360" w:lineRule="auto"/>
        <w:rPr>
          <w:rFonts w:cs="Arial"/>
          <w:b/>
        </w:rPr>
      </w:pPr>
      <w:r>
        <w:rPr>
          <w:rFonts w:cs="Arial"/>
          <w:b/>
        </w:rPr>
        <w:t>Committee Reports</w:t>
      </w:r>
    </w:p>
    <w:p w:rsidR="00F048B0" w:rsidRPr="009C0950" w:rsidRDefault="00A5279C" w:rsidP="001F6638">
      <w:pPr>
        <w:pStyle w:val="ListParagraph"/>
        <w:numPr>
          <w:ilvl w:val="0"/>
          <w:numId w:val="4"/>
        </w:numPr>
        <w:spacing w:line="360" w:lineRule="auto"/>
        <w:rPr>
          <w:rFonts w:cs="Arial"/>
          <w:u w:val="single"/>
        </w:rPr>
      </w:pPr>
      <w:r w:rsidRPr="009C0950">
        <w:rPr>
          <w:rFonts w:cs="Arial"/>
          <w:u w:val="single"/>
        </w:rPr>
        <w:t>E</w:t>
      </w:r>
      <w:r w:rsidR="00F048B0" w:rsidRPr="009C0950">
        <w:rPr>
          <w:rFonts w:cs="Arial"/>
          <w:u w:val="single"/>
        </w:rPr>
        <w:t>xecutive Committee</w:t>
      </w:r>
    </w:p>
    <w:p w:rsidR="000E053F" w:rsidRPr="000C7A48" w:rsidRDefault="000E053F" w:rsidP="001F6638">
      <w:pPr>
        <w:pStyle w:val="ListParagraph"/>
        <w:numPr>
          <w:ilvl w:val="0"/>
          <w:numId w:val="8"/>
        </w:numPr>
        <w:spacing w:line="23" w:lineRule="atLeast"/>
        <w:rPr>
          <w:rFonts w:cs="Arial"/>
          <w:color w:val="0000CC"/>
          <w:sz w:val="20"/>
          <w:szCs w:val="20"/>
        </w:rPr>
      </w:pPr>
      <w:r w:rsidRPr="000C7A48">
        <w:rPr>
          <w:rFonts w:cs="Arial"/>
        </w:rPr>
        <w:t xml:space="preserve">Report of Action(s)  </w:t>
      </w:r>
    </w:p>
    <w:p w:rsidR="00A23E3D" w:rsidRDefault="004B5645" w:rsidP="00A23E3D">
      <w:pPr>
        <w:pStyle w:val="ListParagraph"/>
        <w:spacing w:line="276" w:lineRule="auto"/>
        <w:ind w:left="1440"/>
        <w:rPr>
          <w:rFonts w:cs="Arial"/>
        </w:rPr>
      </w:pPr>
      <w:r w:rsidRPr="000C7A48">
        <w:rPr>
          <w:rFonts w:cs="Arial"/>
        </w:rPr>
        <w:t>Chair Halfacre</w:t>
      </w:r>
      <w:r w:rsidR="0022370F" w:rsidRPr="000C7A48">
        <w:rPr>
          <w:rFonts w:cs="Arial"/>
        </w:rPr>
        <w:t xml:space="preserve"> </w:t>
      </w:r>
      <w:r w:rsidR="00A23E3D">
        <w:rPr>
          <w:rFonts w:cs="Arial"/>
        </w:rPr>
        <w:t xml:space="preserve">stated </w:t>
      </w:r>
      <w:proofErr w:type="spellStart"/>
      <w:proofErr w:type="gramStart"/>
      <w:r w:rsidR="00A23E3D">
        <w:rPr>
          <w:rFonts w:cs="Arial"/>
        </w:rPr>
        <w:t>their</w:t>
      </w:r>
      <w:proofErr w:type="spellEnd"/>
      <w:r w:rsidR="00A23E3D">
        <w:rPr>
          <w:rFonts w:cs="Arial"/>
        </w:rPr>
        <w:t xml:space="preserve"> were</w:t>
      </w:r>
      <w:proofErr w:type="gramEnd"/>
      <w:r w:rsidR="00A23E3D">
        <w:rPr>
          <w:rFonts w:cs="Arial"/>
        </w:rPr>
        <w:t xml:space="preserve"> no action items to report from the Executive Committee since the 4/20/16 Board meeting.</w:t>
      </w:r>
    </w:p>
    <w:p w:rsidR="00A23E3D" w:rsidRPr="00A23E3D" w:rsidRDefault="00A23E3D" w:rsidP="00A23E3D">
      <w:pPr>
        <w:pStyle w:val="ListParagraph"/>
        <w:spacing w:line="276" w:lineRule="auto"/>
        <w:ind w:left="1440"/>
        <w:rPr>
          <w:rFonts w:cs="Arial"/>
        </w:rPr>
      </w:pPr>
    </w:p>
    <w:p w:rsidR="00F305FC" w:rsidRPr="00A23E3D" w:rsidRDefault="00A23E3D" w:rsidP="00A23E3D">
      <w:pPr>
        <w:pStyle w:val="ListParagraph"/>
        <w:numPr>
          <w:ilvl w:val="0"/>
          <w:numId w:val="8"/>
        </w:numPr>
        <w:spacing w:line="276" w:lineRule="auto"/>
        <w:rPr>
          <w:rFonts w:cs="Arial"/>
          <w:sz w:val="22"/>
          <w:szCs w:val="22"/>
        </w:rPr>
      </w:pPr>
      <w:r>
        <w:rPr>
          <w:rFonts w:cs="Arial"/>
        </w:rPr>
        <w:t>Special Presentation</w:t>
      </w:r>
    </w:p>
    <w:p w:rsidR="00A23E3D" w:rsidRDefault="00A23E3D" w:rsidP="00A23E3D">
      <w:pPr>
        <w:pStyle w:val="ListParagraph"/>
        <w:spacing w:line="276" w:lineRule="auto"/>
        <w:ind w:left="1440"/>
        <w:rPr>
          <w:rFonts w:cs="Arial"/>
        </w:rPr>
      </w:pPr>
      <w:r>
        <w:rPr>
          <w:rFonts w:cs="Arial"/>
        </w:rPr>
        <w:t>Chair Halfacre reported that County Council has been informed of Pamela Smith and Michael Keith’s resignation from the Workforce Development Board and will be addressing in the coming Steering Committee meeting(s).</w:t>
      </w:r>
    </w:p>
    <w:p w:rsidR="00A23E3D" w:rsidRDefault="00A23E3D" w:rsidP="00A23E3D">
      <w:pPr>
        <w:pStyle w:val="ListParagraph"/>
        <w:spacing w:line="276" w:lineRule="auto"/>
        <w:ind w:left="1440"/>
        <w:rPr>
          <w:rFonts w:cs="Arial"/>
        </w:rPr>
      </w:pPr>
    </w:p>
    <w:p w:rsidR="00A35D9F" w:rsidRDefault="00A23E3D" w:rsidP="00A23E3D">
      <w:pPr>
        <w:pStyle w:val="ListParagraph"/>
        <w:spacing w:line="276" w:lineRule="auto"/>
        <w:ind w:left="1440"/>
        <w:rPr>
          <w:rFonts w:cs="Arial"/>
        </w:rPr>
      </w:pPr>
      <w:r>
        <w:rPr>
          <w:rFonts w:cs="Arial"/>
        </w:rPr>
        <w:t xml:space="preserve">Chair Halfacre </w:t>
      </w:r>
      <w:r w:rsidR="00A35D9F">
        <w:rPr>
          <w:rFonts w:cs="Arial"/>
        </w:rPr>
        <w:t xml:space="preserve">noted that Ms. Smith </w:t>
      </w:r>
      <w:r w:rsidR="00191A26">
        <w:rPr>
          <w:rFonts w:cs="Arial"/>
        </w:rPr>
        <w:t>will be retiring</w:t>
      </w:r>
      <w:r w:rsidR="00A35D9F">
        <w:rPr>
          <w:rFonts w:cs="Arial"/>
        </w:rPr>
        <w:t xml:space="preserve"> as of the end of June congratulating her and </w:t>
      </w:r>
      <w:r w:rsidR="003E4235">
        <w:rPr>
          <w:rFonts w:cs="Arial"/>
        </w:rPr>
        <w:t xml:space="preserve">will be </w:t>
      </w:r>
      <w:r w:rsidR="00A35D9F">
        <w:rPr>
          <w:rFonts w:cs="Arial"/>
        </w:rPr>
        <w:t>presenting her</w:t>
      </w:r>
      <w:r>
        <w:rPr>
          <w:rFonts w:cs="Arial"/>
        </w:rPr>
        <w:t xml:space="preserve"> with a plaque in appreciation of her time and service as a member of the WorkLink Workforce Development Board of Directors</w:t>
      </w:r>
      <w:r w:rsidR="00A35D9F">
        <w:rPr>
          <w:rFonts w:cs="Arial"/>
        </w:rPr>
        <w:t>.</w:t>
      </w:r>
    </w:p>
    <w:p w:rsidR="00A23E3D" w:rsidRPr="00A23E3D" w:rsidRDefault="00A23E3D" w:rsidP="00A23E3D">
      <w:pPr>
        <w:pStyle w:val="ListParagraph"/>
        <w:spacing w:line="276" w:lineRule="auto"/>
        <w:ind w:left="1440"/>
        <w:rPr>
          <w:rFonts w:cs="Arial"/>
          <w:sz w:val="22"/>
          <w:szCs w:val="22"/>
        </w:rPr>
      </w:pPr>
      <w:r>
        <w:rPr>
          <w:rFonts w:cs="Arial"/>
        </w:rPr>
        <w:lastRenderedPageBreak/>
        <w:t xml:space="preserve"> </w:t>
      </w:r>
    </w:p>
    <w:p w:rsidR="00A23E3D" w:rsidRPr="00A23E3D" w:rsidRDefault="00A23E3D" w:rsidP="00A23E3D">
      <w:pPr>
        <w:pStyle w:val="ListParagraph"/>
        <w:numPr>
          <w:ilvl w:val="0"/>
          <w:numId w:val="8"/>
        </w:numPr>
        <w:spacing w:line="276" w:lineRule="auto"/>
        <w:rPr>
          <w:rFonts w:cs="Arial"/>
          <w:sz w:val="22"/>
          <w:szCs w:val="22"/>
        </w:rPr>
      </w:pPr>
      <w:r>
        <w:rPr>
          <w:rFonts w:cs="Arial"/>
        </w:rPr>
        <w:t>Board Officer Elections</w:t>
      </w:r>
    </w:p>
    <w:p w:rsidR="0039553B" w:rsidRPr="00D73088" w:rsidRDefault="003E4235" w:rsidP="00D73088">
      <w:pPr>
        <w:pStyle w:val="ListParagraph"/>
        <w:spacing w:line="276" w:lineRule="auto"/>
        <w:ind w:left="1440"/>
      </w:pPr>
      <w:r w:rsidRPr="00D73088">
        <w:t xml:space="preserve">Chair Halfacre stated there is no </w:t>
      </w:r>
      <w:r w:rsidR="0039553B" w:rsidRPr="00D73088">
        <w:t xml:space="preserve">need </w:t>
      </w:r>
      <w:r w:rsidRPr="00D73088">
        <w:t xml:space="preserve">for a </w:t>
      </w:r>
      <w:r w:rsidR="0039553B" w:rsidRPr="00D73088">
        <w:t xml:space="preserve">nomination for </w:t>
      </w:r>
      <w:proofErr w:type="gramStart"/>
      <w:r w:rsidR="0039553B" w:rsidRPr="00D73088">
        <w:t>Secretary &amp;</w:t>
      </w:r>
      <w:proofErr w:type="gramEnd"/>
      <w:r w:rsidR="0039553B" w:rsidRPr="00D73088">
        <w:t xml:space="preserve"> Treasurer</w:t>
      </w:r>
      <w:r w:rsidRPr="00D73088">
        <w:t xml:space="preserve"> but will need nominations for Chair and Vice Chair. David Collins noted the Board member nominated for Board Chair must currently be a member of the Business Sector.</w:t>
      </w:r>
    </w:p>
    <w:p w:rsidR="003E4235" w:rsidRDefault="003E4235" w:rsidP="00D73088">
      <w:pPr>
        <w:pStyle w:val="ListParagraph"/>
        <w:spacing w:line="276" w:lineRule="auto"/>
        <w:ind w:left="0"/>
        <w:rPr>
          <w:color w:val="002060"/>
          <w:sz w:val="20"/>
          <w:szCs w:val="20"/>
        </w:rPr>
      </w:pPr>
    </w:p>
    <w:p w:rsidR="0039553B" w:rsidRPr="00B44A00" w:rsidRDefault="003E4235" w:rsidP="00D73088">
      <w:pPr>
        <w:pStyle w:val="ListParagraph"/>
        <w:spacing w:line="276" w:lineRule="auto"/>
        <w:ind w:left="0"/>
        <w:rPr>
          <w:color w:val="002060"/>
          <w:sz w:val="20"/>
          <w:szCs w:val="20"/>
        </w:rPr>
      </w:pPr>
      <w:r w:rsidRPr="00E42A8F">
        <w:rPr>
          <w:rFonts w:cs="Arial"/>
          <w:b/>
        </w:rPr>
        <w:t>B</w:t>
      </w:r>
      <w:r>
        <w:rPr>
          <w:rFonts w:cs="Arial"/>
          <w:b/>
        </w:rPr>
        <w:t xml:space="preserve">OARD ACTION TAKEN: </w:t>
      </w:r>
      <w:r w:rsidR="00D73088">
        <w:rPr>
          <w:rFonts w:cs="Arial"/>
          <w:b/>
        </w:rPr>
        <w:t>Danny Brothers</w:t>
      </w:r>
      <w:r>
        <w:rPr>
          <w:rFonts w:cs="Arial"/>
          <w:b/>
        </w:rPr>
        <w:t xml:space="preserve"> made a motion </w:t>
      </w:r>
      <w:r w:rsidRPr="00D73088">
        <w:rPr>
          <w:rFonts w:cs="Arial"/>
          <w:b/>
        </w:rPr>
        <w:t xml:space="preserve">to </w:t>
      </w:r>
      <w:r w:rsidR="00D73088">
        <w:rPr>
          <w:rFonts w:cs="Arial"/>
          <w:b/>
        </w:rPr>
        <w:t>recommend/</w:t>
      </w:r>
      <w:r w:rsidR="0039553B" w:rsidRPr="00D73088">
        <w:rPr>
          <w:b/>
        </w:rPr>
        <w:t xml:space="preserve">nominate Brooke Dobbins for Chair </w:t>
      </w:r>
      <w:r w:rsidR="00D73088" w:rsidRPr="00D73088">
        <w:rPr>
          <w:b/>
        </w:rPr>
        <w:t xml:space="preserve">of the WorkLink Workforce Development Board and </w:t>
      </w:r>
      <w:r w:rsidR="0039553B" w:rsidRPr="00D73088">
        <w:rPr>
          <w:b/>
        </w:rPr>
        <w:t>Mike Wallace as Vice Chair</w:t>
      </w:r>
      <w:r w:rsidR="00D73088" w:rsidRPr="00D73088">
        <w:rPr>
          <w:b/>
        </w:rPr>
        <w:t xml:space="preserve"> of the WorkLink Workforce Development Board.  Nominations</w:t>
      </w:r>
      <w:r w:rsidR="0039553B" w:rsidRPr="00D73088">
        <w:rPr>
          <w:b/>
        </w:rPr>
        <w:t xml:space="preserve"> second</w:t>
      </w:r>
      <w:r w:rsidR="00D73088" w:rsidRPr="00D73088">
        <w:rPr>
          <w:b/>
        </w:rPr>
        <w:t>ed</w:t>
      </w:r>
      <w:r w:rsidR="0039553B" w:rsidRPr="00D73088">
        <w:rPr>
          <w:b/>
        </w:rPr>
        <w:t xml:space="preserve"> by David Collins.  Motion carried</w:t>
      </w:r>
      <w:r w:rsidR="00D73088" w:rsidRPr="00D73088">
        <w:rPr>
          <w:b/>
        </w:rPr>
        <w:t xml:space="preserve"> unanimously</w:t>
      </w:r>
      <w:r w:rsidR="0039553B" w:rsidRPr="00D73088">
        <w:rPr>
          <w:b/>
        </w:rPr>
        <w:t>.</w:t>
      </w:r>
    </w:p>
    <w:p w:rsidR="00A23E3D" w:rsidRDefault="00A23E3D" w:rsidP="00A23E3D">
      <w:pPr>
        <w:pStyle w:val="ListParagraph"/>
        <w:spacing w:line="276" w:lineRule="auto"/>
        <w:ind w:left="1440"/>
        <w:rPr>
          <w:rFonts w:cs="Arial"/>
          <w:sz w:val="22"/>
          <w:szCs w:val="22"/>
        </w:rPr>
      </w:pPr>
    </w:p>
    <w:p w:rsidR="001C75F0" w:rsidRPr="001C75F0" w:rsidRDefault="001C75F0" w:rsidP="00923B7D">
      <w:pPr>
        <w:numPr>
          <w:ilvl w:val="0"/>
          <w:numId w:val="6"/>
        </w:numPr>
        <w:spacing w:line="276" w:lineRule="auto"/>
        <w:rPr>
          <w:rFonts w:cs="Arial"/>
          <w:u w:val="single"/>
        </w:rPr>
      </w:pPr>
      <w:r w:rsidRPr="001C75F0">
        <w:rPr>
          <w:rFonts w:cs="Arial"/>
          <w:u w:val="single"/>
        </w:rPr>
        <w:t>Finance Committee</w:t>
      </w:r>
    </w:p>
    <w:p w:rsidR="0039553B" w:rsidRDefault="0039553B" w:rsidP="00923B7D">
      <w:pPr>
        <w:numPr>
          <w:ilvl w:val="0"/>
          <w:numId w:val="11"/>
        </w:numPr>
        <w:spacing w:line="276" w:lineRule="auto"/>
        <w:contextualSpacing/>
      </w:pPr>
      <w:r>
        <w:t>PY’16 Budget Negotiations</w:t>
      </w:r>
    </w:p>
    <w:p w:rsidR="007F3291" w:rsidRDefault="0039553B" w:rsidP="007F3291">
      <w:pPr>
        <w:pStyle w:val="ListParagraph"/>
        <w:ind w:firstLine="720"/>
      </w:pPr>
      <w:r w:rsidRPr="00267CE6">
        <w:t>a)  Youth</w:t>
      </w:r>
    </w:p>
    <w:p w:rsidR="0039553B" w:rsidRPr="007F3291" w:rsidRDefault="00D73088" w:rsidP="0070596D">
      <w:pPr>
        <w:pStyle w:val="ListParagraph"/>
        <w:spacing w:line="276" w:lineRule="auto"/>
        <w:ind w:left="1440"/>
      </w:pPr>
      <w:r w:rsidRPr="007F3291">
        <w:t>Mike Wallace</w:t>
      </w:r>
      <w:r w:rsidR="00267CE6" w:rsidRPr="007F3291">
        <w:t>, Finance Chair</w:t>
      </w:r>
      <w:r w:rsidRPr="007F3291">
        <w:t xml:space="preserve"> deferred to Karen Craven</w:t>
      </w:r>
      <w:r w:rsidR="007F3291">
        <w:t xml:space="preserve"> of Eckerd</w:t>
      </w:r>
      <w:r w:rsidR="0070596D">
        <w:t xml:space="preserve"> for a report on the PY’16 Budget</w:t>
      </w:r>
      <w:r w:rsidRPr="007F3291">
        <w:t>.  Ms. Craven</w:t>
      </w:r>
      <w:r w:rsidR="0039553B" w:rsidRPr="007F3291">
        <w:t xml:space="preserve"> referred to page</w:t>
      </w:r>
      <w:r w:rsidR="00267CE6" w:rsidRPr="007F3291">
        <w:t>s</w:t>
      </w:r>
      <w:r w:rsidR="0039553B" w:rsidRPr="007F3291">
        <w:t xml:space="preserve"> 35</w:t>
      </w:r>
      <w:r w:rsidR="00267CE6" w:rsidRPr="007F3291">
        <w:t xml:space="preserve"> – 39 </w:t>
      </w:r>
      <w:r w:rsidR="0039553B" w:rsidRPr="007F3291">
        <w:t xml:space="preserve">and provided a brief overview of the </w:t>
      </w:r>
      <w:r w:rsidR="00267CE6" w:rsidRPr="007F3291">
        <w:t>proposed PY’16 Youth Budget</w:t>
      </w:r>
      <w:r w:rsidR="007F3291" w:rsidRPr="007F3291">
        <w:t>, the year to year cost</w:t>
      </w:r>
      <w:r w:rsidR="0039553B" w:rsidRPr="007F3291">
        <w:t xml:space="preserve"> comparison </w:t>
      </w:r>
      <w:r w:rsidR="007F3291" w:rsidRPr="007F3291">
        <w:t xml:space="preserve">along with a brief </w:t>
      </w:r>
      <w:r w:rsidR="0039553B" w:rsidRPr="007F3291">
        <w:t xml:space="preserve">explanation of the line </w:t>
      </w:r>
      <w:r w:rsidR="007F3291" w:rsidRPr="007F3291">
        <w:t xml:space="preserve">item changes.  Ms. Craven reported </w:t>
      </w:r>
      <w:r w:rsidR="007F3291">
        <w:tab/>
      </w:r>
      <w:r w:rsidR="007F3291" w:rsidRPr="007F3291">
        <w:t>the proposed Youth Budget includes</w:t>
      </w:r>
      <w:r w:rsidR="00267CE6" w:rsidRPr="007F3291">
        <w:t xml:space="preserve"> an o</w:t>
      </w:r>
      <w:r w:rsidR="0039553B" w:rsidRPr="007F3291">
        <w:t xml:space="preserve">verall decrease of </w:t>
      </w:r>
      <w:r w:rsidR="007F3291" w:rsidRPr="007F3291">
        <w:t>$</w:t>
      </w:r>
      <w:r w:rsidR="0039553B" w:rsidRPr="007F3291">
        <w:t xml:space="preserve">22,824.60 </w:t>
      </w:r>
      <w:r w:rsidR="007F3291" w:rsidRPr="007F3291">
        <w:t>for PY’16</w:t>
      </w:r>
      <w:r w:rsidR="00267CE6" w:rsidRPr="007F3291">
        <w:t>.</w:t>
      </w:r>
      <w:r w:rsidR="0039553B" w:rsidRPr="007F3291">
        <w:t xml:space="preserve"> </w:t>
      </w:r>
    </w:p>
    <w:p w:rsidR="00D73088" w:rsidRDefault="00D73088" w:rsidP="00D73088">
      <w:pPr>
        <w:pStyle w:val="ListParagraph"/>
        <w:ind w:left="0"/>
        <w:rPr>
          <w:rFonts w:cs="Arial"/>
          <w:b/>
        </w:rPr>
      </w:pPr>
    </w:p>
    <w:p w:rsidR="0039553B" w:rsidRDefault="00D73088" w:rsidP="00D73088">
      <w:pPr>
        <w:pStyle w:val="ListParagraph"/>
        <w:ind w:left="0"/>
        <w:rPr>
          <w:color w:val="002060"/>
          <w:sz w:val="20"/>
          <w:szCs w:val="20"/>
        </w:rPr>
      </w:pPr>
      <w:proofErr w:type="gramStart"/>
      <w:r w:rsidRPr="00E42A8F">
        <w:rPr>
          <w:rFonts w:cs="Arial"/>
          <w:b/>
        </w:rPr>
        <w:t>B</w:t>
      </w:r>
      <w:r>
        <w:rPr>
          <w:rFonts w:cs="Arial"/>
          <w:b/>
        </w:rPr>
        <w:t>OARD ACTION TAKEN: Motion from the Finance Committee to approve PY’16 Youth Budget as presented.</w:t>
      </w:r>
      <w:proofErr w:type="gramEnd"/>
      <w:r>
        <w:rPr>
          <w:rFonts w:cs="Arial"/>
          <w:b/>
        </w:rPr>
        <w:t xml:space="preserve">  Motion seconded by Kristi King-Brock.  Motion carried unanimously.</w:t>
      </w:r>
    </w:p>
    <w:p w:rsidR="0039553B" w:rsidRDefault="0039553B" w:rsidP="00267CE6">
      <w:pPr>
        <w:pStyle w:val="ListParagraph"/>
        <w:ind w:left="1440"/>
        <w:rPr>
          <w:sz w:val="20"/>
          <w:szCs w:val="20"/>
        </w:rPr>
      </w:pPr>
      <w:r>
        <w:rPr>
          <w:sz w:val="20"/>
          <w:szCs w:val="20"/>
        </w:rPr>
        <w:tab/>
      </w:r>
      <w:r>
        <w:rPr>
          <w:sz w:val="20"/>
          <w:szCs w:val="20"/>
        </w:rPr>
        <w:tab/>
      </w:r>
    </w:p>
    <w:p w:rsidR="00D73088" w:rsidRPr="00F56085" w:rsidRDefault="0039553B" w:rsidP="0039553B">
      <w:pPr>
        <w:pStyle w:val="ListParagraph"/>
        <w:ind w:left="1440"/>
      </w:pPr>
      <w:r w:rsidRPr="00F56085">
        <w:t xml:space="preserve">b)  Adult/DW Program  </w:t>
      </w:r>
    </w:p>
    <w:p w:rsidR="00F56085" w:rsidRDefault="007F3291" w:rsidP="00267CE6">
      <w:pPr>
        <w:pStyle w:val="ListParagraph"/>
        <w:tabs>
          <w:tab w:val="left" w:pos="1800"/>
        </w:tabs>
        <w:spacing w:line="276" w:lineRule="auto"/>
        <w:ind w:left="1800"/>
      </w:pPr>
      <w:r>
        <w:t xml:space="preserve">Mr. Wallace deferred to </w:t>
      </w:r>
      <w:r w:rsidR="0039553B" w:rsidRPr="00F56085">
        <w:t>Matt</w:t>
      </w:r>
      <w:r w:rsidR="00F56085" w:rsidRPr="00F56085">
        <w:t xml:space="preserve"> Fields</w:t>
      </w:r>
      <w:r>
        <w:t xml:space="preserve"> of Eckerd.  Mr. Fields </w:t>
      </w:r>
      <w:r w:rsidR="0039553B" w:rsidRPr="00F56085">
        <w:t>referred to pages 42</w:t>
      </w:r>
      <w:r w:rsidR="00F56085" w:rsidRPr="00F56085">
        <w:t xml:space="preserve"> which </w:t>
      </w:r>
      <w:proofErr w:type="gramStart"/>
      <w:r w:rsidR="00F56085" w:rsidRPr="00F56085">
        <w:t>shows</w:t>
      </w:r>
      <w:proofErr w:type="gramEnd"/>
      <w:r w:rsidR="00F56085" w:rsidRPr="00F56085">
        <w:t xml:space="preserve"> an overview for the</w:t>
      </w:r>
      <w:r>
        <w:t xml:space="preserve"> proposed</w:t>
      </w:r>
      <w:r w:rsidR="00F56085" w:rsidRPr="00F56085">
        <w:t xml:space="preserve"> PY’16 Adult/Dislocated Worker Budget in the amount of $740,000 with a split of 89% Adult/11% Dislocated Worker</w:t>
      </w:r>
      <w:r w:rsidR="00F56085">
        <w:t xml:space="preserve">. Mr. </w:t>
      </w:r>
      <w:proofErr w:type="spellStart"/>
      <w:r w:rsidR="00F56085">
        <w:t>Fileds</w:t>
      </w:r>
      <w:proofErr w:type="spellEnd"/>
      <w:r w:rsidR="00F56085">
        <w:t xml:space="preserve"> provided a brief overview of the proposed budget which is to serve 610 participants for PY’16</w:t>
      </w:r>
      <w:r>
        <w:t xml:space="preserve"> and includes an overall decrease of $14,943</w:t>
      </w:r>
      <w:r w:rsidR="00F56085">
        <w:t xml:space="preserve">.  </w:t>
      </w:r>
    </w:p>
    <w:p w:rsidR="00F56085" w:rsidRDefault="00F56085" w:rsidP="00F56085">
      <w:pPr>
        <w:pStyle w:val="ListParagraph"/>
        <w:spacing w:line="276" w:lineRule="auto"/>
        <w:ind w:left="1440"/>
      </w:pPr>
    </w:p>
    <w:p w:rsidR="00F56085" w:rsidRPr="00F56085" w:rsidRDefault="00F56085" w:rsidP="007F3291">
      <w:pPr>
        <w:pStyle w:val="ListParagraph"/>
        <w:spacing w:line="276" w:lineRule="auto"/>
        <w:ind w:left="1800"/>
      </w:pPr>
      <w:r>
        <w:t xml:space="preserve">Mr. Fields </w:t>
      </w:r>
      <w:r w:rsidR="007F3291">
        <w:t>explained the</w:t>
      </w:r>
      <w:r>
        <w:t xml:space="preserve"> client flow </w:t>
      </w:r>
      <w:r w:rsidR="007F3291">
        <w:t xml:space="preserve">numbers for this budget </w:t>
      </w:r>
      <w:r>
        <w:t>w</w:t>
      </w:r>
      <w:r w:rsidR="007F3291">
        <w:t>ere</w:t>
      </w:r>
      <w:r>
        <w:t xml:space="preserve"> determined by </w:t>
      </w:r>
      <w:r w:rsidR="007F3291">
        <w:t xml:space="preserve">calculating the </w:t>
      </w:r>
      <w:r>
        <w:t xml:space="preserve">per person cost </w:t>
      </w:r>
      <w:r w:rsidR="007F3291">
        <w:t>f</w:t>
      </w:r>
      <w:r>
        <w:t>or the previous year’s budget.</w:t>
      </w:r>
    </w:p>
    <w:p w:rsidR="00D73088" w:rsidRDefault="00D73088" w:rsidP="00D73088">
      <w:pPr>
        <w:pStyle w:val="ListParagraph"/>
        <w:ind w:left="0"/>
        <w:rPr>
          <w:sz w:val="20"/>
          <w:szCs w:val="20"/>
        </w:rPr>
      </w:pPr>
    </w:p>
    <w:p w:rsidR="00D73088" w:rsidRDefault="00D73088" w:rsidP="00D73088">
      <w:pPr>
        <w:pStyle w:val="ListParagraph"/>
        <w:ind w:left="0"/>
        <w:rPr>
          <w:color w:val="002060"/>
          <w:sz w:val="20"/>
          <w:szCs w:val="20"/>
        </w:rPr>
      </w:pPr>
      <w:proofErr w:type="gramStart"/>
      <w:r w:rsidRPr="00E42A8F">
        <w:rPr>
          <w:rFonts w:cs="Arial"/>
          <w:b/>
        </w:rPr>
        <w:t>B</w:t>
      </w:r>
      <w:r>
        <w:rPr>
          <w:rFonts w:cs="Arial"/>
          <w:b/>
        </w:rPr>
        <w:t>OARD ACTION TAKEN: Motion from the Finance Committee to approve PY’16 Adult/Dislocated Worker Budget as presented.</w:t>
      </w:r>
      <w:proofErr w:type="gramEnd"/>
      <w:r>
        <w:rPr>
          <w:rFonts w:cs="Arial"/>
          <w:b/>
        </w:rPr>
        <w:t xml:space="preserve">  Motion seconded by Brooke Dobbins.  Motion carried unanimously.</w:t>
      </w:r>
    </w:p>
    <w:p w:rsidR="0039553B" w:rsidRDefault="0039553B" w:rsidP="0039553B">
      <w:pPr>
        <w:pStyle w:val="ListParagraph"/>
        <w:ind w:left="1440"/>
        <w:rPr>
          <w:sz w:val="20"/>
          <w:szCs w:val="20"/>
        </w:rPr>
      </w:pPr>
      <w:r>
        <w:rPr>
          <w:sz w:val="20"/>
          <w:szCs w:val="20"/>
        </w:rPr>
        <w:tab/>
      </w:r>
      <w:r>
        <w:rPr>
          <w:sz w:val="20"/>
          <w:szCs w:val="20"/>
        </w:rPr>
        <w:tab/>
      </w:r>
      <w:r>
        <w:rPr>
          <w:sz w:val="20"/>
          <w:szCs w:val="20"/>
        </w:rPr>
        <w:tab/>
      </w:r>
    </w:p>
    <w:p w:rsidR="00267CE6" w:rsidRPr="007F3291" w:rsidRDefault="0039553B" w:rsidP="00267CE6">
      <w:pPr>
        <w:pStyle w:val="ListParagraph"/>
        <w:ind w:left="1440"/>
      </w:pPr>
      <w:r w:rsidRPr="007F3291">
        <w:t>c)  Adult/DW Operator</w:t>
      </w:r>
    </w:p>
    <w:p w:rsidR="007F3291" w:rsidRDefault="00F56085" w:rsidP="00C65841">
      <w:pPr>
        <w:pStyle w:val="ListParagraph"/>
        <w:spacing w:line="276" w:lineRule="auto"/>
        <w:ind w:left="1800"/>
      </w:pPr>
      <w:r w:rsidRPr="00267CE6">
        <w:t xml:space="preserve">Mr. Fields referred to </w:t>
      </w:r>
      <w:r w:rsidR="0039553B" w:rsidRPr="00267CE6">
        <w:t>p</w:t>
      </w:r>
      <w:r w:rsidRPr="00267CE6">
        <w:t>a</w:t>
      </w:r>
      <w:r w:rsidR="0039553B" w:rsidRPr="00267CE6">
        <w:t>g</w:t>
      </w:r>
      <w:r w:rsidRPr="00267CE6">
        <w:t>e</w:t>
      </w:r>
      <w:r w:rsidR="0039553B" w:rsidRPr="00267CE6">
        <w:t xml:space="preserve"> 49 </w:t>
      </w:r>
      <w:r w:rsidRPr="00267CE6">
        <w:t xml:space="preserve">which shows the proposed PY’16 </w:t>
      </w:r>
      <w:r w:rsidR="007F3291">
        <w:t>Operator B</w:t>
      </w:r>
      <w:r w:rsidR="0039553B" w:rsidRPr="00267CE6">
        <w:t xml:space="preserve">udget </w:t>
      </w:r>
      <w:r w:rsidRPr="00267CE6">
        <w:t>in the amount of</w:t>
      </w:r>
      <w:r w:rsidR="0039553B" w:rsidRPr="00267CE6">
        <w:t xml:space="preserve"> </w:t>
      </w:r>
      <w:r w:rsidRPr="00267CE6">
        <w:t>$75,000 adding pages</w:t>
      </w:r>
      <w:r w:rsidR="0039553B" w:rsidRPr="00267CE6">
        <w:t xml:space="preserve"> 53-54 </w:t>
      </w:r>
      <w:r w:rsidRPr="00267CE6">
        <w:t xml:space="preserve">include the </w:t>
      </w:r>
      <w:proofErr w:type="spellStart"/>
      <w:r w:rsidR="0039553B" w:rsidRPr="00267CE6">
        <w:t>the</w:t>
      </w:r>
      <w:proofErr w:type="spellEnd"/>
      <w:r w:rsidR="0039553B" w:rsidRPr="00267CE6">
        <w:t xml:space="preserve"> year to year comparison </w:t>
      </w:r>
      <w:r w:rsidRPr="00267CE6">
        <w:t>and an</w:t>
      </w:r>
      <w:r w:rsidR="0039553B" w:rsidRPr="00267CE6">
        <w:t xml:space="preserve"> overall decrease of $15,0000</w:t>
      </w:r>
      <w:r w:rsidR="007F3291">
        <w:t xml:space="preserve"> for this PY</w:t>
      </w:r>
      <w:r w:rsidR="00267CE6" w:rsidRPr="00267CE6">
        <w:t xml:space="preserve">.  </w:t>
      </w:r>
    </w:p>
    <w:p w:rsidR="007F3291" w:rsidRDefault="007F3291" w:rsidP="00C65841">
      <w:pPr>
        <w:pStyle w:val="ListParagraph"/>
        <w:spacing w:line="276" w:lineRule="auto"/>
        <w:ind w:left="1800"/>
      </w:pPr>
    </w:p>
    <w:p w:rsidR="00267CE6" w:rsidRPr="00267CE6" w:rsidRDefault="0070596D" w:rsidP="00C65841">
      <w:pPr>
        <w:pStyle w:val="ListParagraph"/>
        <w:spacing w:line="276" w:lineRule="auto"/>
        <w:ind w:left="1800"/>
      </w:pPr>
      <w:r>
        <w:lastRenderedPageBreak/>
        <w:t>Chair Halfacre stated t</w:t>
      </w:r>
      <w:r w:rsidR="00267CE6">
        <w:t>he PY’</w:t>
      </w:r>
      <w:r w:rsidR="00267CE6" w:rsidRPr="00267CE6">
        <w:t xml:space="preserve">16 Operator budget has been reviewed by the </w:t>
      </w:r>
      <w:r>
        <w:t>F</w:t>
      </w:r>
      <w:r w:rsidR="00267CE6" w:rsidRPr="00267CE6">
        <w:t xml:space="preserve">inance </w:t>
      </w:r>
      <w:r>
        <w:t>C</w:t>
      </w:r>
      <w:r w:rsidR="00267CE6" w:rsidRPr="00267CE6">
        <w:t>ommittee, but minor changes were made since that meeting so  the budget comes to the board for approval</w:t>
      </w:r>
      <w:r w:rsidR="007F3291">
        <w:t xml:space="preserve">, </w:t>
      </w:r>
      <w:proofErr w:type="spellStart"/>
      <w:r w:rsidR="007F3291">
        <w:t>therefor</w:t>
      </w:r>
      <w:proofErr w:type="spellEnd"/>
      <w:r w:rsidR="007F3291">
        <w:t xml:space="preserve"> a</w:t>
      </w:r>
      <w:r w:rsidR="00267CE6" w:rsidRPr="00267CE6">
        <w:t xml:space="preserve"> motion and 2</w:t>
      </w:r>
      <w:r w:rsidR="00267CE6" w:rsidRPr="00267CE6">
        <w:rPr>
          <w:vertAlign w:val="superscript"/>
        </w:rPr>
        <w:t>nd</w:t>
      </w:r>
      <w:r w:rsidR="00267CE6" w:rsidRPr="00267CE6">
        <w:t xml:space="preserve"> will be required.    </w:t>
      </w:r>
    </w:p>
    <w:p w:rsidR="00267CE6" w:rsidRDefault="00267CE6" w:rsidP="00267CE6">
      <w:pPr>
        <w:pStyle w:val="ListParagraph"/>
        <w:ind w:left="1440"/>
        <w:rPr>
          <w:rFonts w:cs="Arial"/>
          <w:b/>
        </w:rPr>
      </w:pPr>
    </w:p>
    <w:p w:rsidR="00D73088" w:rsidRDefault="00D73088" w:rsidP="00D73088">
      <w:pPr>
        <w:pStyle w:val="ListParagraph"/>
        <w:ind w:left="0"/>
        <w:rPr>
          <w:color w:val="002060"/>
          <w:sz w:val="20"/>
          <w:szCs w:val="20"/>
        </w:rPr>
      </w:pPr>
      <w:proofErr w:type="gramStart"/>
      <w:r w:rsidRPr="00E42A8F">
        <w:rPr>
          <w:rFonts w:cs="Arial"/>
          <w:b/>
        </w:rPr>
        <w:t>B</w:t>
      </w:r>
      <w:r>
        <w:rPr>
          <w:rFonts w:cs="Arial"/>
          <w:b/>
        </w:rPr>
        <w:t>OARD ACTION TAKEN: Motion from David Collins to approve PY’16 Adult/DW Operator Budget as presented.</w:t>
      </w:r>
      <w:proofErr w:type="gramEnd"/>
      <w:r>
        <w:rPr>
          <w:rFonts w:cs="Arial"/>
          <w:b/>
        </w:rPr>
        <w:t xml:space="preserve">  Motion seconded by Kristi King-Brock.  Motion carried unanimously.</w:t>
      </w:r>
    </w:p>
    <w:p w:rsidR="0039553B" w:rsidRPr="00B44A00" w:rsidRDefault="0039553B" w:rsidP="0039553B">
      <w:pPr>
        <w:pStyle w:val="ListParagraph"/>
        <w:ind w:left="1440"/>
        <w:rPr>
          <w:color w:val="002060"/>
          <w:sz w:val="20"/>
          <w:szCs w:val="20"/>
        </w:rPr>
      </w:pPr>
    </w:p>
    <w:p w:rsidR="00267CE6" w:rsidRDefault="0039553B" w:rsidP="0039553B">
      <w:pPr>
        <w:pStyle w:val="ListParagraph"/>
        <w:ind w:firstLine="720"/>
      </w:pPr>
      <w:r w:rsidRPr="00267CE6">
        <w:t>d) WorkLink Budget</w:t>
      </w:r>
    </w:p>
    <w:p w:rsidR="0039553B" w:rsidRPr="00267CE6" w:rsidRDefault="00267CE6" w:rsidP="00C65841">
      <w:pPr>
        <w:pStyle w:val="ListParagraph"/>
        <w:spacing w:line="276" w:lineRule="auto"/>
        <w:ind w:left="1710"/>
      </w:pPr>
      <w:r>
        <w:t xml:space="preserve">Mr. Wallace deferred to Mr. Acker. Mr. </w:t>
      </w:r>
      <w:r w:rsidRPr="00267CE6">
        <w:t>Acker r</w:t>
      </w:r>
      <w:r w:rsidR="0039553B" w:rsidRPr="00267CE6">
        <w:t xml:space="preserve">eferred to added page at back of packet </w:t>
      </w:r>
      <w:r w:rsidRPr="00267CE6">
        <w:t xml:space="preserve">which is </w:t>
      </w:r>
      <w:r w:rsidR="0039553B" w:rsidRPr="00267CE6">
        <w:t xml:space="preserve">PY’16 </w:t>
      </w:r>
      <w:r w:rsidRPr="00267CE6">
        <w:t>In-House B</w:t>
      </w:r>
      <w:r w:rsidR="0039553B" w:rsidRPr="00267CE6">
        <w:t>udget</w:t>
      </w:r>
      <w:r w:rsidRPr="00267CE6">
        <w:t xml:space="preserve"> and includes line items the Board sees from year to year adding this is a first round budget and represents very conservative amounts and Board members </w:t>
      </w:r>
      <w:r w:rsidR="0039553B" w:rsidRPr="00267CE6">
        <w:t>should expect to have modifications brought before the Board as additional grants are received.</w:t>
      </w:r>
    </w:p>
    <w:p w:rsidR="0039553B" w:rsidRDefault="0039553B" w:rsidP="0039553B">
      <w:pPr>
        <w:pStyle w:val="ListParagraph"/>
        <w:ind w:firstLine="720"/>
        <w:rPr>
          <w:color w:val="002060"/>
          <w:sz w:val="20"/>
          <w:szCs w:val="20"/>
        </w:rPr>
      </w:pPr>
    </w:p>
    <w:p w:rsidR="00F56085" w:rsidRDefault="00F56085" w:rsidP="00F56085">
      <w:pPr>
        <w:pStyle w:val="ListParagraph"/>
        <w:ind w:left="0"/>
        <w:rPr>
          <w:color w:val="002060"/>
          <w:sz w:val="20"/>
          <w:szCs w:val="20"/>
        </w:rPr>
      </w:pPr>
      <w:proofErr w:type="gramStart"/>
      <w:r w:rsidRPr="00E42A8F">
        <w:rPr>
          <w:rFonts w:cs="Arial"/>
          <w:b/>
        </w:rPr>
        <w:t>B</w:t>
      </w:r>
      <w:r>
        <w:rPr>
          <w:rFonts w:cs="Arial"/>
          <w:b/>
        </w:rPr>
        <w:t>OARD ACTION TAKEN: Motion from Jason Duncan to approve PY’16 WorkLink In-House Budget as presented.</w:t>
      </w:r>
      <w:proofErr w:type="gramEnd"/>
      <w:r>
        <w:rPr>
          <w:rFonts w:cs="Arial"/>
          <w:b/>
        </w:rPr>
        <w:t xml:space="preserve">  Motion seconded by Ed Parris.  Motion carried unanimously.</w:t>
      </w:r>
    </w:p>
    <w:p w:rsidR="0039553B" w:rsidRDefault="0039553B" w:rsidP="0039553B">
      <w:pPr>
        <w:spacing w:line="276" w:lineRule="auto"/>
        <w:ind w:left="1440"/>
        <w:contextualSpacing/>
      </w:pPr>
    </w:p>
    <w:p w:rsidR="001C75F0" w:rsidRPr="001C75F0" w:rsidRDefault="001C75F0" w:rsidP="00923B7D">
      <w:pPr>
        <w:numPr>
          <w:ilvl w:val="0"/>
          <w:numId w:val="11"/>
        </w:numPr>
        <w:spacing w:line="276" w:lineRule="auto"/>
        <w:contextualSpacing/>
      </w:pPr>
      <w:r w:rsidRPr="001C75F0">
        <w:t>PY’15 Budget Overview</w:t>
      </w:r>
      <w:r w:rsidRPr="001C75F0">
        <w:tab/>
      </w:r>
      <w:r w:rsidRPr="001C75F0">
        <w:tab/>
      </w:r>
      <w:r w:rsidRPr="001C75F0">
        <w:tab/>
      </w:r>
      <w:r w:rsidRPr="001C75F0">
        <w:tab/>
      </w:r>
      <w:r w:rsidRPr="001C75F0">
        <w:tab/>
      </w:r>
      <w:r w:rsidRPr="001C75F0">
        <w:tab/>
      </w:r>
    </w:p>
    <w:p w:rsidR="001C75F0" w:rsidRPr="001C75F0" w:rsidRDefault="00825983" w:rsidP="00923B7D">
      <w:pPr>
        <w:numPr>
          <w:ilvl w:val="0"/>
          <w:numId w:val="12"/>
        </w:numPr>
        <w:spacing w:line="276" w:lineRule="auto"/>
        <w:ind w:left="1800"/>
        <w:contextualSpacing/>
      </w:pPr>
      <w:r>
        <w:t>Youth</w:t>
      </w:r>
      <w:r w:rsidR="001C75F0" w:rsidRPr="001C75F0">
        <w:t xml:space="preserve"> </w:t>
      </w:r>
    </w:p>
    <w:p w:rsidR="001C75F0" w:rsidRPr="00C65841" w:rsidRDefault="00C65841" w:rsidP="00923B7D">
      <w:pPr>
        <w:spacing w:line="276" w:lineRule="auto"/>
        <w:ind w:left="1800"/>
        <w:contextualSpacing/>
      </w:pPr>
      <w:r w:rsidRPr="00C65841">
        <w:t xml:space="preserve">Ms. Craven referred to page </w:t>
      </w:r>
      <w:r w:rsidR="0039553B" w:rsidRPr="00C65841">
        <w:t xml:space="preserve">55 </w:t>
      </w:r>
      <w:r w:rsidRPr="00C65841">
        <w:t xml:space="preserve">which </w:t>
      </w:r>
      <w:r w:rsidR="0039553B" w:rsidRPr="00C65841">
        <w:t xml:space="preserve">is cumulative report and provided an overview of line items stating as of 5/31/16 the </w:t>
      </w:r>
      <w:proofErr w:type="spellStart"/>
      <w:r w:rsidR="0039553B" w:rsidRPr="00C65841">
        <w:t>buget</w:t>
      </w:r>
      <w:proofErr w:type="spellEnd"/>
      <w:r w:rsidR="0039553B" w:rsidRPr="00C65841">
        <w:t xml:space="preserve"> is 90.4% expended. Work experience is expending really well</w:t>
      </w:r>
      <w:r>
        <w:t xml:space="preserve"> with 6,637 man hours has been worked through Work Experience out of a total </w:t>
      </w:r>
      <w:proofErr w:type="gramStart"/>
      <w:r>
        <w:t>of  7,489</w:t>
      </w:r>
      <w:proofErr w:type="gramEnd"/>
      <w:r>
        <w:t xml:space="preserve"> man hours</w:t>
      </w:r>
      <w:r w:rsidR="0039553B" w:rsidRPr="00C65841">
        <w:t>.</w:t>
      </w:r>
    </w:p>
    <w:p w:rsidR="0039553B" w:rsidRPr="001C75F0" w:rsidRDefault="0039553B" w:rsidP="00923B7D">
      <w:pPr>
        <w:spacing w:line="276" w:lineRule="auto"/>
        <w:ind w:left="1800"/>
        <w:contextualSpacing/>
        <w:rPr>
          <w:sz w:val="22"/>
          <w:szCs w:val="22"/>
        </w:rPr>
      </w:pPr>
    </w:p>
    <w:p w:rsidR="001C75F0" w:rsidRPr="001C75F0" w:rsidRDefault="00825983" w:rsidP="00923B7D">
      <w:pPr>
        <w:numPr>
          <w:ilvl w:val="0"/>
          <w:numId w:val="12"/>
        </w:numPr>
        <w:spacing w:line="276" w:lineRule="auto"/>
        <w:ind w:left="1800"/>
        <w:contextualSpacing/>
      </w:pPr>
      <w:r>
        <w:t>Adult/DW Program</w:t>
      </w:r>
      <w:r w:rsidR="001C75F0" w:rsidRPr="001C75F0">
        <w:tab/>
      </w:r>
    </w:p>
    <w:p w:rsidR="00825983" w:rsidRPr="00C65841" w:rsidRDefault="00C65841" w:rsidP="00C65841">
      <w:pPr>
        <w:spacing w:line="276" w:lineRule="auto"/>
        <w:ind w:left="1800"/>
        <w:contextualSpacing/>
      </w:pPr>
      <w:r>
        <w:t>Mr. Fields referred to page 57 reporting</w:t>
      </w:r>
      <w:r w:rsidR="0039553B" w:rsidRPr="00C65841">
        <w:t xml:space="preserve"> as of 4/30/16 this budget is at 79.1% exp</w:t>
      </w:r>
      <w:r>
        <w:t>e</w:t>
      </w:r>
      <w:r w:rsidR="0039553B" w:rsidRPr="00C65841">
        <w:t>nded out of the goal of</w:t>
      </w:r>
      <w:r>
        <w:t xml:space="preserve"> </w:t>
      </w:r>
      <w:r w:rsidR="0039553B" w:rsidRPr="00C65841">
        <w:t>83.3%</w:t>
      </w:r>
      <w:r>
        <w:t xml:space="preserve"> adding that</w:t>
      </w:r>
      <w:r w:rsidR="0070596D">
        <w:t xml:space="preserve">  with obligations</w:t>
      </w:r>
      <w:r w:rsidR="0039553B" w:rsidRPr="00C65841">
        <w:t xml:space="preserve"> this budget should meet the expenditure goal.</w:t>
      </w:r>
    </w:p>
    <w:p w:rsidR="0039553B" w:rsidRDefault="0039553B" w:rsidP="00923B7D">
      <w:pPr>
        <w:spacing w:line="276" w:lineRule="auto"/>
        <w:ind w:left="1800"/>
        <w:contextualSpacing/>
        <w:rPr>
          <w:color w:val="002060"/>
          <w:sz w:val="20"/>
          <w:szCs w:val="20"/>
        </w:rPr>
      </w:pPr>
    </w:p>
    <w:p w:rsidR="0039553B" w:rsidRDefault="0039553B" w:rsidP="0039553B">
      <w:pPr>
        <w:pStyle w:val="ListParagraph"/>
        <w:numPr>
          <w:ilvl w:val="0"/>
          <w:numId w:val="12"/>
        </w:numPr>
        <w:spacing w:line="276" w:lineRule="auto"/>
        <w:ind w:left="1800"/>
      </w:pPr>
      <w:r>
        <w:t>Adult/DW Operator</w:t>
      </w:r>
    </w:p>
    <w:p w:rsidR="00C65841" w:rsidRDefault="00C65841" w:rsidP="00C65841">
      <w:pPr>
        <w:pStyle w:val="ListParagraph"/>
        <w:spacing w:line="276" w:lineRule="auto"/>
        <w:ind w:left="1800"/>
      </w:pPr>
      <w:r>
        <w:t>On page 56, Mr. Fields reported</w:t>
      </w:r>
      <w:r w:rsidR="0039553B" w:rsidRPr="00C65841">
        <w:t xml:space="preserve"> </w:t>
      </w:r>
      <w:r>
        <w:t xml:space="preserve">this budget is 83.1% expended out of 83.3% and </w:t>
      </w:r>
      <w:r w:rsidR="0070596D">
        <w:t xml:space="preserve">is </w:t>
      </w:r>
      <w:r w:rsidR="0039553B" w:rsidRPr="00C65841">
        <w:t xml:space="preserve">meeting the expenditure goal. </w:t>
      </w:r>
    </w:p>
    <w:p w:rsidR="00C65841" w:rsidRDefault="00C65841" w:rsidP="00C65841">
      <w:pPr>
        <w:pStyle w:val="ListParagraph"/>
        <w:spacing w:line="276" w:lineRule="auto"/>
        <w:ind w:left="1800"/>
      </w:pPr>
    </w:p>
    <w:p w:rsidR="0039553B" w:rsidRPr="00C65841" w:rsidRDefault="00C65841" w:rsidP="00C65841">
      <w:pPr>
        <w:pStyle w:val="ListParagraph"/>
        <w:spacing w:line="276" w:lineRule="auto"/>
        <w:ind w:left="1800"/>
      </w:pPr>
      <w:r>
        <w:t xml:space="preserve">Mr. Fields continued to page </w:t>
      </w:r>
      <w:r w:rsidR="0039553B" w:rsidRPr="00C65841">
        <w:t>65</w:t>
      </w:r>
      <w:r>
        <w:t xml:space="preserve"> </w:t>
      </w:r>
      <w:r w:rsidR="0070596D">
        <w:t>reporting on</w:t>
      </w:r>
      <w:r w:rsidR="0039553B" w:rsidRPr="00C65841">
        <w:t xml:space="preserve"> formula tuition which tracks training vouchers paid and those in the process but not yet paid.</w:t>
      </w:r>
    </w:p>
    <w:p w:rsidR="0039553B" w:rsidRDefault="0039553B" w:rsidP="00923B7D">
      <w:pPr>
        <w:spacing w:line="276" w:lineRule="auto"/>
        <w:ind w:left="1800"/>
        <w:contextualSpacing/>
      </w:pPr>
    </w:p>
    <w:p w:rsidR="00825983" w:rsidRDefault="0039553B" w:rsidP="00923B7D">
      <w:pPr>
        <w:pStyle w:val="ListParagraph"/>
        <w:numPr>
          <w:ilvl w:val="0"/>
          <w:numId w:val="12"/>
        </w:numPr>
        <w:spacing w:line="276" w:lineRule="auto"/>
        <w:ind w:left="1800"/>
      </w:pPr>
      <w:r>
        <w:t>WorkLink Budget Modifications</w:t>
      </w:r>
    </w:p>
    <w:p w:rsidR="008F7936" w:rsidRDefault="0039553B" w:rsidP="00C65841">
      <w:pPr>
        <w:pStyle w:val="ListParagraph"/>
        <w:spacing w:line="276" w:lineRule="auto"/>
        <w:ind w:left="1800"/>
      </w:pPr>
      <w:r w:rsidRPr="00C65841">
        <w:t xml:space="preserve">Mr. Acker </w:t>
      </w:r>
      <w:r w:rsidR="00C65841">
        <w:t xml:space="preserve">referred to page 66 which is the PY’15 WorkLink In-House Budget stating </w:t>
      </w:r>
      <w:r w:rsidRPr="00C65841">
        <w:t xml:space="preserve">this may need to come before the Executive </w:t>
      </w:r>
      <w:r w:rsidR="00C65841">
        <w:t>C</w:t>
      </w:r>
      <w:r w:rsidRPr="00C65841">
        <w:t xml:space="preserve">ommittee due to line item changes that will be forthcoming.  </w:t>
      </w:r>
      <w:r w:rsidR="00C65841">
        <w:t>Mr. Acker added he w</w:t>
      </w:r>
      <w:r w:rsidRPr="00C65841">
        <w:t xml:space="preserve">ill be meeting with Brandi </w:t>
      </w:r>
      <w:r w:rsidR="00C65841">
        <w:t xml:space="preserve">Runion </w:t>
      </w:r>
      <w:r w:rsidRPr="00C65841">
        <w:t>6/17</w:t>
      </w:r>
      <w:r w:rsidR="00C65841">
        <w:t>/16</w:t>
      </w:r>
      <w:r w:rsidRPr="00C65841">
        <w:t xml:space="preserve"> to go over this budget’s line items</w:t>
      </w:r>
      <w:r w:rsidR="00E60F62">
        <w:t xml:space="preserve"> therefor no </w:t>
      </w:r>
      <w:proofErr w:type="spellStart"/>
      <w:r w:rsidR="00E60F62">
        <w:t>votge</w:t>
      </w:r>
      <w:proofErr w:type="spellEnd"/>
      <w:r w:rsidR="00E60F62">
        <w:t xml:space="preserve"> is needed at this meeting</w:t>
      </w:r>
      <w:r w:rsidRPr="00C65841">
        <w:t>.</w:t>
      </w:r>
    </w:p>
    <w:p w:rsidR="0070596D" w:rsidRPr="0070596D" w:rsidRDefault="0070596D" w:rsidP="0070596D">
      <w:pPr>
        <w:ind w:left="2160"/>
        <w:contextualSpacing/>
        <w:jc w:val="left"/>
        <w:rPr>
          <w:color w:val="002060"/>
          <w:sz w:val="20"/>
          <w:szCs w:val="20"/>
        </w:rPr>
      </w:pPr>
    </w:p>
    <w:p w:rsidR="0070596D" w:rsidRPr="00E60F62" w:rsidRDefault="00E60F62" w:rsidP="00AF731C">
      <w:pPr>
        <w:spacing w:line="276" w:lineRule="auto"/>
        <w:ind w:left="1800"/>
        <w:contextualSpacing/>
      </w:pPr>
      <w:r w:rsidRPr="00E60F62">
        <w:lastRenderedPageBreak/>
        <w:t>On page</w:t>
      </w:r>
      <w:r w:rsidR="0070596D" w:rsidRPr="00E60F62">
        <w:t xml:space="preserve"> 67 </w:t>
      </w:r>
      <w:r w:rsidRPr="00E60F62">
        <w:t>Mr. Acker reminded Board members of the requirement</w:t>
      </w:r>
      <w:r w:rsidR="0070596D" w:rsidRPr="00E60F62">
        <w:t xml:space="preserve"> </w:t>
      </w:r>
      <w:r w:rsidRPr="00E60F62">
        <w:t>by SCDEW to meet 80% Obligation Rate and as progress shows we are currently a</w:t>
      </w:r>
      <w:r w:rsidR="0070596D" w:rsidRPr="00E60F62">
        <w:t>t 80.39</w:t>
      </w:r>
      <w:r w:rsidRPr="00E60F62">
        <w:t xml:space="preserve">% </w:t>
      </w:r>
      <w:r w:rsidR="0070596D" w:rsidRPr="00E60F62">
        <w:t xml:space="preserve">for </w:t>
      </w:r>
      <w:r w:rsidRPr="00E60F62">
        <w:t>A</w:t>
      </w:r>
      <w:r w:rsidR="0070596D" w:rsidRPr="00E60F62">
        <w:t>dult</w:t>
      </w:r>
      <w:r w:rsidRPr="00E60F62">
        <w:t xml:space="preserve"> funding stream</w:t>
      </w:r>
      <w:r w:rsidR="0070596D" w:rsidRPr="00E60F62">
        <w:t>, 89.9</w:t>
      </w:r>
      <w:r w:rsidRPr="00E60F62">
        <w:t>%</w:t>
      </w:r>
      <w:r w:rsidR="0070596D" w:rsidRPr="00E60F62">
        <w:t xml:space="preserve"> for </w:t>
      </w:r>
      <w:r w:rsidRPr="00E60F62">
        <w:t xml:space="preserve">Dislocated Worker funding stream and </w:t>
      </w:r>
      <w:r w:rsidR="0070596D" w:rsidRPr="00E60F62">
        <w:t>80.39</w:t>
      </w:r>
      <w:r w:rsidRPr="00E60F62">
        <w:t>%</w:t>
      </w:r>
      <w:r w:rsidR="0070596D" w:rsidRPr="00E60F62">
        <w:t xml:space="preserve"> for </w:t>
      </w:r>
      <w:r w:rsidRPr="00E60F62">
        <w:t>Y</w:t>
      </w:r>
      <w:r w:rsidR="0070596D" w:rsidRPr="00E60F62">
        <w:t>outh</w:t>
      </w:r>
      <w:r w:rsidRPr="00E60F62">
        <w:t xml:space="preserve"> funding stream.</w:t>
      </w:r>
    </w:p>
    <w:p w:rsidR="0070596D" w:rsidRPr="0070596D" w:rsidRDefault="0070596D" w:rsidP="00AF731C">
      <w:pPr>
        <w:ind w:left="1800"/>
        <w:contextualSpacing/>
        <w:jc w:val="left"/>
        <w:rPr>
          <w:color w:val="002060"/>
          <w:sz w:val="20"/>
          <w:szCs w:val="20"/>
        </w:rPr>
      </w:pPr>
    </w:p>
    <w:p w:rsidR="009A2FBC" w:rsidRPr="00E60F62" w:rsidRDefault="0070596D" w:rsidP="00AF731C">
      <w:pPr>
        <w:ind w:left="1800"/>
        <w:contextualSpacing/>
        <w:jc w:val="left"/>
      </w:pPr>
      <w:r w:rsidRPr="00E60F62">
        <w:t xml:space="preserve">Page </w:t>
      </w:r>
      <w:r w:rsidR="00E60F62">
        <w:t>70 shows the F</w:t>
      </w:r>
      <w:r w:rsidR="00AF731C">
        <w:t xml:space="preserve">und </w:t>
      </w:r>
      <w:r w:rsidR="00E60F62">
        <w:t>U</w:t>
      </w:r>
      <w:r w:rsidR="00AF731C">
        <w:t xml:space="preserve">tilization </w:t>
      </w:r>
      <w:r w:rsidR="00E60F62">
        <w:t>R</w:t>
      </w:r>
      <w:r w:rsidR="00AF731C">
        <w:t>ate</w:t>
      </w:r>
      <w:r w:rsidR="00E60F62">
        <w:t xml:space="preserve"> through April stating this is </w:t>
      </w:r>
      <w:proofErr w:type="spellStart"/>
      <w:r w:rsidR="00E60F62">
        <w:t>a</w:t>
      </w:r>
      <w:r w:rsidRPr="00E60F62">
        <w:t>less</w:t>
      </w:r>
      <w:proofErr w:type="spellEnd"/>
      <w:r w:rsidRPr="00E60F62">
        <w:t xml:space="preserve"> stringent rule </w:t>
      </w:r>
      <w:r w:rsidR="00E60F62">
        <w:t xml:space="preserve">put in place by the Board and </w:t>
      </w:r>
      <w:r w:rsidRPr="00E60F62">
        <w:t>we are meeting that goal currentl</w:t>
      </w:r>
      <w:r w:rsidR="00E60F62">
        <w:t>y</w:t>
      </w:r>
      <w:r w:rsidR="00E60F62" w:rsidRPr="00E60F62">
        <w:t>.</w:t>
      </w:r>
    </w:p>
    <w:p w:rsidR="00FC2D93" w:rsidRPr="00C474BC" w:rsidRDefault="00FC2D93" w:rsidP="004F13D8">
      <w:pPr>
        <w:spacing w:line="276" w:lineRule="auto"/>
        <w:contextualSpacing/>
      </w:pPr>
    </w:p>
    <w:p w:rsidR="00FC2D93" w:rsidRPr="00C474BC" w:rsidRDefault="00FC2D93" w:rsidP="00923B7D">
      <w:pPr>
        <w:pStyle w:val="ListParagraph"/>
        <w:numPr>
          <w:ilvl w:val="0"/>
          <w:numId w:val="17"/>
        </w:numPr>
        <w:spacing w:line="276" w:lineRule="auto"/>
        <w:ind w:left="1440"/>
      </w:pPr>
      <w:r w:rsidRPr="00C474BC">
        <w:t>Ongoing Grants</w:t>
      </w:r>
    </w:p>
    <w:p w:rsidR="004F13D8" w:rsidRDefault="009A2FBC" w:rsidP="00CF62D2">
      <w:pPr>
        <w:pStyle w:val="ListParagraph"/>
        <w:spacing w:line="276" w:lineRule="auto"/>
        <w:ind w:left="1440"/>
        <w:rPr>
          <w:color w:val="002060"/>
          <w:sz w:val="20"/>
          <w:szCs w:val="20"/>
        </w:rPr>
      </w:pPr>
      <w:r w:rsidRPr="009A2FBC">
        <w:t>Mr. Acker continued on page 7</w:t>
      </w:r>
      <w:r w:rsidR="004F13D8" w:rsidRPr="009A2FBC">
        <w:t>1</w:t>
      </w:r>
      <w:proofErr w:type="gramStart"/>
      <w:r w:rsidRPr="009A2FBC">
        <w:t>,</w:t>
      </w:r>
      <w:r w:rsidR="00AF731C">
        <w:t>reporting</w:t>
      </w:r>
      <w:proofErr w:type="gramEnd"/>
      <w:r w:rsidR="00AF731C">
        <w:t xml:space="preserve"> on</w:t>
      </w:r>
      <w:r w:rsidRPr="009A2FBC">
        <w:t xml:space="preserve"> the Loc</w:t>
      </w:r>
      <w:r w:rsidR="004F13D8" w:rsidRPr="009A2FBC">
        <w:t>al I</w:t>
      </w:r>
      <w:r w:rsidR="00CF62D2">
        <w:t xml:space="preserve">ncumbent </w:t>
      </w:r>
      <w:r w:rsidR="004F13D8" w:rsidRPr="009A2FBC">
        <w:t>W</w:t>
      </w:r>
      <w:r w:rsidR="00CF62D2">
        <w:t xml:space="preserve">orker </w:t>
      </w:r>
      <w:r w:rsidR="004F13D8" w:rsidRPr="009A2FBC">
        <w:t>T</w:t>
      </w:r>
      <w:r w:rsidR="00CF62D2">
        <w:t>raining</w:t>
      </w:r>
      <w:r w:rsidR="004F13D8" w:rsidRPr="009A2FBC">
        <w:t xml:space="preserve"> </w:t>
      </w:r>
      <w:r w:rsidRPr="009A2FBC">
        <w:t>Grant, stating</w:t>
      </w:r>
      <w:r w:rsidR="004F13D8" w:rsidRPr="009A2FBC">
        <w:t xml:space="preserve"> monies </w:t>
      </w:r>
      <w:r w:rsidRPr="009A2FBC">
        <w:t xml:space="preserve">are </w:t>
      </w:r>
      <w:r w:rsidR="004F13D8" w:rsidRPr="009A2FBC">
        <w:t xml:space="preserve">being spent well. </w:t>
      </w:r>
      <w:r w:rsidRPr="009A2FBC">
        <w:t>There may be additional</w:t>
      </w:r>
      <w:r w:rsidR="004F13D8" w:rsidRPr="009A2FBC">
        <w:t xml:space="preserve"> modification</w:t>
      </w:r>
      <w:r w:rsidRPr="009A2FBC">
        <w:t>(s)</w:t>
      </w:r>
      <w:r w:rsidR="004F13D8" w:rsidRPr="009A2FBC">
        <w:t xml:space="preserve"> to extend to </w:t>
      </w:r>
      <w:r w:rsidRPr="009A2FBC">
        <w:t>end of August &amp;/or to re-allocate funds</w:t>
      </w:r>
      <w:r w:rsidR="004F13D8" w:rsidRPr="009A2FBC">
        <w:t xml:space="preserve"> for one</w:t>
      </w:r>
      <w:r w:rsidRPr="009A2FBC">
        <w:t xml:space="preserve"> or more companies</w:t>
      </w:r>
      <w:r w:rsidR="004F13D8" w:rsidRPr="009A2FBC">
        <w:t xml:space="preserve"> with </w:t>
      </w:r>
      <w:proofErr w:type="spellStart"/>
      <w:r w:rsidR="004F13D8" w:rsidRPr="009A2FBC">
        <w:t>justifyable</w:t>
      </w:r>
      <w:proofErr w:type="spellEnd"/>
      <w:r w:rsidR="004F13D8" w:rsidRPr="009A2FBC">
        <w:t xml:space="preserve"> explanation.  </w:t>
      </w:r>
      <w:r w:rsidRPr="009A2FBC">
        <w:t>Anticipate expending 100% of funds.</w:t>
      </w:r>
      <w:r w:rsidR="00CF62D2">
        <w:t xml:space="preserve">  </w:t>
      </w:r>
      <w:r w:rsidR="004F13D8" w:rsidRPr="00CF62D2">
        <w:t>M</w:t>
      </w:r>
      <w:r w:rsidR="00CF62D2" w:rsidRPr="00CF62D2">
        <w:t>r. Acker reported we m</w:t>
      </w:r>
      <w:r w:rsidR="004F13D8" w:rsidRPr="00CF62D2">
        <w:t>ay see a larger amount for PY</w:t>
      </w:r>
      <w:r w:rsidR="00CF62D2" w:rsidRPr="00CF62D2">
        <w:t>’</w:t>
      </w:r>
      <w:r w:rsidR="004F13D8" w:rsidRPr="00CF62D2">
        <w:t>16 pending the SWDB meeting</w:t>
      </w:r>
      <w:r w:rsidR="00CF62D2">
        <w:t xml:space="preserve"> as he has been</w:t>
      </w:r>
      <w:r w:rsidR="00CF62D2" w:rsidRPr="00CF62D2">
        <w:t xml:space="preserve"> lobbying for a change in</w:t>
      </w:r>
      <w:r w:rsidR="004F13D8" w:rsidRPr="00CF62D2">
        <w:t xml:space="preserve"> the formula used to allocate funds.</w:t>
      </w:r>
    </w:p>
    <w:p w:rsidR="00CF62D2" w:rsidRDefault="00CF62D2" w:rsidP="004F13D8">
      <w:pPr>
        <w:pStyle w:val="ListParagraph"/>
        <w:ind w:left="1440"/>
        <w:rPr>
          <w:color w:val="002060"/>
          <w:sz w:val="20"/>
          <w:szCs w:val="20"/>
        </w:rPr>
      </w:pPr>
    </w:p>
    <w:p w:rsidR="00CF62D2" w:rsidRPr="00CF62D2" w:rsidRDefault="004F13D8" w:rsidP="00CF62D2">
      <w:pPr>
        <w:pStyle w:val="ListParagraph"/>
        <w:ind w:left="1440"/>
      </w:pPr>
      <w:r w:rsidRPr="00CF62D2">
        <w:t>MiiA Grant</w:t>
      </w:r>
      <w:r w:rsidR="00CF62D2" w:rsidRPr="00CF62D2">
        <w:t xml:space="preserve"> as shown on page 72 is </w:t>
      </w:r>
      <w:r w:rsidRPr="00CF62D2">
        <w:t>moving along and tracking well</w:t>
      </w:r>
      <w:r w:rsidR="00CF62D2" w:rsidRPr="00CF62D2">
        <w:t>.</w:t>
      </w:r>
    </w:p>
    <w:p w:rsidR="00CF62D2" w:rsidRDefault="00CF62D2" w:rsidP="00CF62D2">
      <w:pPr>
        <w:pStyle w:val="ListParagraph"/>
        <w:ind w:left="1440"/>
        <w:rPr>
          <w:color w:val="002060"/>
          <w:sz w:val="20"/>
          <w:szCs w:val="20"/>
        </w:rPr>
      </w:pPr>
    </w:p>
    <w:p w:rsidR="004F13D8" w:rsidRPr="00CF62D2" w:rsidRDefault="00CF62D2" w:rsidP="00CF62D2">
      <w:pPr>
        <w:pStyle w:val="ListParagraph"/>
        <w:spacing w:line="276" w:lineRule="auto"/>
        <w:ind w:left="1440"/>
      </w:pPr>
      <w:r>
        <w:t xml:space="preserve">Mr. Acker referred to the </w:t>
      </w:r>
      <w:r w:rsidR="004F13D8" w:rsidRPr="00CF62D2">
        <w:t>OJT spreadsheet on p</w:t>
      </w:r>
      <w:r>
        <w:t>a</w:t>
      </w:r>
      <w:r w:rsidR="004F13D8" w:rsidRPr="00CF62D2">
        <w:t>g</w:t>
      </w:r>
      <w:r>
        <w:t>e</w:t>
      </w:r>
      <w:r w:rsidR="004F13D8" w:rsidRPr="00CF62D2">
        <w:t xml:space="preserve"> 73 </w:t>
      </w:r>
      <w:r>
        <w:t>stating Ms. Manley is</w:t>
      </w:r>
      <w:r w:rsidR="004F13D8" w:rsidRPr="00CF62D2">
        <w:t xml:space="preserve"> doing a good job spending thes</w:t>
      </w:r>
      <w:r>
        <w:t>e funds even though there is a balance of $5,500 in A</w:t>
      </w:r>
      <w:r w:rsidR="004F13D8" w:rsidRPr="00CF62D2">
        <w:t>dult and</w:t>
      </w:r>
      <w:r>
        <w:t xml:space="preserve"> $1,500 in</w:t>
      </w:r>
      <w:r w:rsidR="004F13D8" w:rsidRPr="00CF62D2">
        <w:t xml:space="preserve"> </w:t>
      </w:r>
      <w:r>
        <w:t>DW</w:t>
      </w:r>
      <w:r w:rsidR="004F13D8" w:rsidRPr="00CF62D2">
        <w:t xml:space="preserve">. </w:t>
      </w:r>
    </w:p>
    <w:p w:rsidR="00FC2D93" w:rsidRPr="00FC2D93" w:rsidRDefault="00FC2D93" w:rsidP="00923B7D">
      <w:pPr>
        <w:pStyle w:val="ListParagraph"/>
        <w:spacing w:line="276" w:lineRule="auto"/>
        <w:ind w:left="1440"/>
        <w:rPr>
          <w:sz w:val="22"/>
          <w:szCs w:val="22"/>
        </w:rPr>
      </w:pPr>
    </w:p>
    <w:p w:rsidR="00784906" w:rsidRPr="00C474BC" w:rsidRDefault="00537EDE" w:rsidP="00923B7D">
      <w:pPr>
        <w:pStyle w:val="ListParagraph"/>
        <w:numPr>
          <w:ilvl w:val="0"/>
          <w:numId w:val="6"/>
        </w:numPr>
        <w:spacing w:line="276" w:lineRule="auto"/>
        <w:rPr>
          <w:rFonts w:cs="Arial"/>
          <w:u w:val="single"/>
        </w:rPr>
      </w:pPr>
      <w:r w:rsidRPr="00C474BC">
        <w:rPr>
          <w:rFonts w:cs="Arial"/>
          <w:u w:val="single"/>
        </w:rPr>
        <w:t>Youth</w:t>
      </w:r>
      <w:r w:rsidR="00EC188C" w:rsidRPr="00C474BC">
        <w:rPr>
          <w:rFonts w:cs="Arial"/>
          <w:u w:val="single"/>
        </w:rPr>
        <w:t xml:space="preserve"> </w:t>
      </w:r>
      <w:r w:rsidR="006156C0" w:rsidRPr="00C474BC">
        <w:rPr>
          <w:rFonts w:cs="Arial"/>
          <w:u w:val="single"/>
        </w:rPr>
        <w:t>Co</w:t>
      </w:r>
      <w:r w:rsidR="00FC2D93" w:rsidRPr="00C474BC">
        <w:rPr>
          <w:rFonts w:cs="Arial"/>
          <w:u w:val="single"/>
        </w:rPr>
        <w:t>mmittee</w:t>
      </w:r>
    </w:p>
    <w:p w:rsidR="0022370F" w:rsidRPr="00CF62D2" w:rsidRDefault="0022370F" w:rsidP="00CF62D2">
      <w:pPr>
        <w:pStyle w:val="ListParagraph"/>
        <w:numPr>
          <w:ilvl w:val="0"/>
          <w:numId w:val="9"/>
        </w:numPr>
        <w:spacing w:line="276" w:lineRule="auto"/>
      </w:pPr>
      <w:r w:rsidRPr="00CF62D2">
        <w:t xml:space="preserve">PY’15 </w:t>
      </w:r>
      <w:r w:rsidR="004F13D8" w:rsidRPr="00CF62D2">
        <w:t>3</w:t>
      </w:r>
      <w:r w:rsidR="004F13D8" w:rsidRPr="00CF62D2">
        <w:rPr>
          <w:vertAlign w:val="superscript"/>
        </w:rPr>
        <w:t>rd</w:t>
      </w:r>
      <w:r w:rsidR="004F13D8" w:rsidRPr="00CF62D2">
        <w:t xml:space="preserve"> </w:t>
      </w:r>
      <w:r w:rsidRPr="00CF62D2">
        <w:t>Quarter Youth Performance</w:t>
      </w:r>
    </w:p>
    <w:p w:rsidR="004F13D8" w:rsidRPr="004F13D8" w:rsidRDefault="00E3580C" w:rsidP="00CF62D2">
      <w:pPr>
        <w:pStyle w:val="ListParagraph"/>
        <w:spacing w:line="276" w:lineRule="auto"/>
        <w:ind w:left="1440"/>
      </w:pPr>
      <w:r w:rsidRPr="00CF62D2">
        <w:t xml:space="preserve">Kristi King-Brock, Youth Committee Chair referred to </w:t>
      </w:r>
      <w:r w:rsidR="004F13D8" w:rsidRPr="00CF62D2">
        <w:t>page 74</w:t>
      </w:r>
      <w:r w:rsidR="00920573" w:rsidRPr="00CF62D2">
        <w:t xml:space="preserve"> which shows we are currently meeting </w:t>
      </w:r>
      <w:r w:rsidRPr="00CF62D2">
        <w:t xml:space="preserve">and or </w:t>
      </w:r>
      <w:r w:rsidR="00096162" w:rsidRPr="00CF62D2">
        <w:t>exceeding</w:t>
      </w:r>
      <w:r w:rsidRPr="00CF62D2">
        <w:t xml:space="preserve"> in all g</w:t>
      </w:r>
      <w:r w:rsidR="00920573" w:rsidRPr="00CF62D2">
        <w:t>oals.</w:t>
      </w:r>
      <w:r w:rsidR="004F13D8" w:rsidRPr="00CF62D2">
        <w:t xml:space="preserve">  </w:t>
      </w:r>
      <w:r w:rsidR="00CF62D2" w:rsidRPr="00CF62D2">
        <w:t xml:space="preserve">Ms. King-Brock noted, we have 75 </w:t>
      </w:r>
      <w:proofErr w:type="gramStart"/>
      <w:r w:rsidR="00CF62D2" w:rsidRPr="00CF62D2">
        <w:t>participants</w:t>
      </w:r>
      <w:r w:rsidR="004F13D8" w:rsidRPr="00CF62D2">
        <w:t xml:space="preserve">  that</w:t>
      </w:r>
      <w:proofErr w:type="gramEnd"/>
      <w:r w:rsidR="004F13D8" w:rsidRPr="00CF62D2">
        <w:t xml:space="preserve"> will walk in </w:t>
      </w:r>
      <w:r w:rsidR="00CF62D2">
        <w:t xml:space="preserve">the Adult Education Centers </w:t>
      </w:r>
      <w:r w:rsidR="004F13D8" w:rsidRPr="00CF62D2">
        <w:t>GED graduation</w:t>
      </w:r>
      <w:r w:rsidR="00CF62D2">
        <w:t>s</w:t>
      </w:r>
      <w:r w:rsidR="004F13D8" w:rsidRPr="00CF62D2">
        <w:t xml:space="preserve"> and a number</w:t>
      </w:r>
      <w:r w:rsidR="00CF62D2">
        <w:t xml:space="preserve"> of participants that have</w:t>
      </w:r>
      <w:r w:rsidR="004F13D8" w:rsidRPr="00CF62D2">
        <w:t xml:space="preserve"> received </w:t>
      </w:r>
      <w:r w:rsidR="00CF62D2">
        <w:t xml:space="preserve">their </w:t>
      </w:r>
      <w:r w:rsidR="004F13D8" w:rsidRPr="00CF62D2">
        <w:t xml:space="preserve">GED but </w:t>
      </w:r>
      <w:r w:rsidR="00CF62D2">
        <w:t xml:space="preserve">chose </w:t>
      </w:r>
      <w:r w:rsidR="004F13D8" w:rsidRPr="00CF62D2">
        <w:t>not</w:t>
      </w:r>
      <w:r w:rsidR="00CF62D2">
        <w:t xml:space="preserve"> to participate in the graduation ceremony.</w:t>
      </w:r>
      <w:r w:rsidR="004F13D8" w:rsidRPr="004F13D8">
        <w:rPr>
          <w:sz w:val="20"/>
          <w:szCs w:val="20"/>
        </w:rPr>
        <w:tab/>
      </w:r>
      <w:r w:rsidR="004F13D8" w:rsidRPr="004F13D8">
        <w:rPr>
          <w:sz w:val="20"/>
          <w:szCs w:val="20"/>
        </w:rPr>
        <w:tab/>
      </w:r>
      <w:r w:rsidR="004F13D8" w:rsidRPr="004F13D8">
        <w:rPr>
          <w:sz w:val="20"/>
          <w:szCs w:val="20"/>
        </w:rPr>
        <w:tab/>
      </w:r>
    </w:p>
    <w:p w:rsidR="0022370F" w:rsidRDefault="0022370F" w:rsidP="00923B7D">
      <w:pPr>
        <w:pStyle w:val="ListParagraph"/>
        <w:spacing w:line="276" w:lineRule="auto"/>
        <w:ind w:left="1440"/>
      </w:pPr>
    </w:p>
    <w:p w:rsidR="00E3580C" w:rsidRPr="00E3580C" w:rsidRDefault="004F13D8" w:rsidP="00923B7D">
      <w:pPr>
        <w:pStyle w:val="ListParagraph"/>
        <w:numPr>
          <w:ilvl w:val="0"/>
          <w:numId w:val="9"/>
        </w:numPr>
        <w:spacing w:line="276" w:lineRule="auto"/>
      </w:pPr>
      <w:r>
        <w:t>WIOA Youth Program Fact Sheet/Highlights</w:t>
      </w:r>
    </w:p>
    <w:p w:rsidR="00E3580C" w:rsidRDefault="00E3580C" w:rsidP="00923B7D">
      <w:pPr>
        <w:pStyle w:val="ListParagraph"/>
        <w:spacing w:line="276" w:lineRule="auto"/>
        <w:ind w:left="1440"/>
      </w:pPr>
      <w:r w:rsidRPr="00551065">
        <w:t xml:space="preserve">Ms. King-Brock </w:t>
      </w:r>
      <w:r w:rsidR="004F13D8">
        <w:t>referred to pages 75-76 stating this has been included as information for the Board.</w:t>
      </w:r>
      <w:r w:rsidRPr="00551065">
        <w:t xml:space="preserve"> </w:t>
      </w:r>
    </w:p>
    <w:p w:rsidR="00E3580C" w:rsidRDefault="00E3580C" w:rsidP="00923B7D">
      <w:pPr>
        <w:pStyle w:val="ListParagraph"/>
        <w:spacing w:line="276" w:lineRule="auto"/>
        <w:ind w:left="1440"/>
        <w:rPr>
          <w:color w:val="FF0000"/>
          <w:sz w:val="20"/>
          <w:szCs w:val="20"/>
        </w:rPr>
      </w:pPr>
    </w:p>
    <w:p w:rsidR="00A85E4A" w:rsidRDefault="004F13D8" w:rsidP="00923B7D">
      <w:pPr>
        <w:pStyle w:val="ListParagraph"/>
        <w:numPr>
          <w:ilvl w:val="0"/>
          <w:numId w:val="9"/>
        </w:numPr>
        <w:spacing w:line="276" w:lineRule="auto"/>
      </w:pPr>
      <w:r>
        <w:t>PY’15 Local Youth Monitoring Report</w:t>
      </w:r>
    </w:p>
    <w:p w:rsidR="00A85E4A" w:rsidRDefault="002C1208" w:rsidP="004F13D8">
      <w:pPr>
        <w:pStyle w:val="ListParagraph"/>
        <w:spacing w:line="276" w:lineRule="auto"/>
        <w:ind w:left="1440"/>
        <w:rPr>
          <w:b/>
        </w:rPr>
      </w:pPr>
      <w:r w:rsidRPr="00C474BC">
        <w:t xml:space="preserve">Ms. King-Brock </w:t>
      </w:r>
      <w:r w:rsidR="004F13D8">
        <w:t xml:space="preserve">stated the Monitoring Report from the State has been included as information for the Board on pages 77-78. </w:t>
      </w:r>
    </w:p>
    <w:p w:rsidR="00A20335" w:rsidRPr="00A85E4A" w:rsidRDefault="00A20335" w:rsidP="00F305FC">
      <w:pPr>
        <w:pStyle w:val="ListParagraph"/>
        <w:spacing w:line="276" w:lineRule="auto"/>
        <w:ind w:left="0"/>
        <w:rPr>
          <w:rFonts w:cs="Arial"/>
        </w:rPr>
      </w:pPr>
    </w:p>
    <w:p w:rsidR="00D6446B" w:rsidRPr="00070CCE" w:rsidRDefault="00070CCE" w:rsidP="00F305FC">
      <w:pPr>
        <w:numPr>
          <w:ilvl w:val="0"/>
          <w:numId w:val="6"/>
        </w:numPr>
        <w:spacing w:line="276" w:lineRule="auto"/>
        <w:rPr>
          <w:rFonts w:cs="Arial"/>
          <w:u w:val="single"/>
        </w:rPr>
      </w:pPr>
      <w:r w:rsidRPr="00070CCE">
        <w:rPr>
          <w:rFonts w:cs="Arial"/>
          <w:u w:val="single"/>
        </w:rPr>
        <w:t>OneStop Operations</w:t>
      </w:r>
      <w:r w:rsidR="00D6446B" w:rsidRPr="00070CCE">
        <w:rPr>
          <w:rFonts w:cs="Arial"/>
          <w:u w:val="single"/>
        </w:rPr>
        <w:t xml:space="preserve"> Committee</w:t>
      </w:r>
    </w:p>
    <w:p w:rsidR="00AA7436" w:rsidRDefault="00A85E4A" w:rsidP="00F305FC">
      <w:pPr>
        <w:pStyle w:val="ListParagraph"/>
        <w:numPr>
          <w:ilvl w:val="0"/>
          <w:numId w:val="19"/>
        </w:numPr>
        <w:spacing w:line="276" w:lineRule="auto"/>
      </w:pPr>
      <w:r w:rsidRPr="00A85E4A">
        <w:t xml:space="preserve">Committee Report </w:t>
      </w:r>
    </w:p>
    <w:p w:rsidR="004F13D8" w:rsidRPr="004F13D8" w:rsidRDefault="004F13D8" w:rsidP="00CF62D2">
      <w:pPr>
        <w:spacing w:line="276" w:lineRule="auto"/>
        <w:ind w:left="1440"/>
        <w:rPr>
          <w:sz w:val="20"/>
          <w:szCs w:val="20"/>
        </w:rPr>
      </w:pPr>
      <w:r>
        <w:t>Ms. Jennifer Kelly</w:t>
      </w:r>
      <w:r w:rsidR="00A85E4A" w:rsidRPr="00EC1D5C">
        <w:t xml:space="preserve"> reported from the </w:t>
      </w:r>
      <w:r>
        <w:t xml:space="preserve">5/18/16 </w:t>
      </w:r>
      <w:r w:rsidR="00A85E4A" w:rsidRPr="00EC1D5C">
        <w:t>OneStop Op</w:t>
      </w:r>
      <w:r w:rsidR="00AA7436" w:rsidRPr="00EC1D5C">
        <w:t>eration</w:t>
      </w:r>
      <w:r w:rsidR="00A85E4A" w:rsidRPr="00EC1D5C">
        <w:t xml:space="preserve">s Committee meeting referring to </w:t>
      </w:r>
      <w:r>
        <w:t>page</w:t>
      </w:r>
      <w:r w:rsidR="00181AC6">
        <w:t>s</w:t>
      </w:r>
      <w:r>
        <w:t xml:space="preserve"> 89</w:t>
      </w:r>
      <w:r w:rsidR="00181AC6">
        <w:t>-90</w:t>
      </w:r>
      <w:r w:rsidR="00A85E4A" w:rsidRPr="00EC1D5C">
        <w:t xml:space="preserve"> updating the Board on the Committee’s approach to the Strategic Plan, Outreach, </w:t>
      </w:r>
      <w:r w:rsidR="00EC1D5C">
        <w:t>SC Works Systems</w:t>
      </w:r>
      <w:r w:rsidR="00923B7D">
        <w:t>, Adult &amp; DW Program and Business Services</w:t>
      </w:r>
      <w:r w:rsidR="00A85E4A" w:rsidRPr="00EC1D5C">
        <w:t>.</w:t>
      </w:r>
      <w:r>
        <w:t xml:space="preserve">  </w:t>
      </w:r>
    </w:p>
    <w:p w:rsidR="004F13D8" w:rsidRDefault="004F13D8" w:rsidP="004F13D8">
      <w:pPr>
        <w:pStyle w:val="ListParagraph"/>
        <w:ind w:left="1440"/>
        <w:jc w:val="left"/>
        <w:rPr>
          <w:sz w:val="20"/>
          <w:szCs w:val="20"/>
        </w:rPr>
      </w:pPr>
    </w:p>
    <w:p w:rsidR="004F13D8" w:rsidRPr="00181AC6" w:rsidRDefault="004F13D8" w:rsidP="00181AC6">
      <w:pPr>
        <w:spacing w:line="276" w:lineRule="auto"/>
        <w:ind w:left="1440"/>
        <w:contextualSpacing/>
      </w:pPr>
      <w:r w:rsidRPr="00181AC6">
        <w:lastRenderedPageBreak/>
        <w:t>Print material as samples of outreach material currently being used for employers and job seekers and one that lists partners. Newest outreach item is a pen with stylus</w:t>
      </w:r>
      <w:r w:rsidR="00181AC6" w:rsidRPr="00181AC6">
        <w:t>.</w:t>
      </w:r>
    </w:p>
    <w:p w:rsidR="00A85E4A" w:rsidRDefault="00A85E4A" w:rsidP="004F13D8">
      <w:pPr>
        <w:pStyle w:val="ListParagraph"/>
        <w:spacing w:line="276" w:lineRule="auto"/>
        <w:ind w:left="1080"/>
      </w:pPr>
    </w:p>
    <w:p w:rsidR="00A85E4A" w:rsidRDefault="00A85E4A" w:rsidP="00F305FC">
      <w:pPr>
        <w:pStyle w:val="ListParagraph"/>
        <w:numPr>
          <w:ilvl w:val="0"/>
          <w:numId w:val="20"/>
        </w:numPr>
        <w:spacing w:line="276" w:lineRule="auto"/>
      </w:pPr>
      <w:r w:rsidRPr="00A85E4A">
        <w:t>SC Works Operator</w:t>
      </w:r>
    </w:p>
    <w:p w:rsidR="00181AC6" w:rsidRDefault="00181AC6" w:rsidP="00F305FC">
      <w:pPr>
        <w:pStyle w:val="ListParagraph"/>
        <w:spacing w:line="276" w:lineRule="auto"/>
        <w:ind w:left="1800"/>
      </w:pPr>
      <w:r>
        <w:t>Ms. Kelly</w:t>
      </w:r>
      <w:r w:rsidR="00923B7D">
        <w:t xml:space="preserve"> reported system wide and employer services reports on page</w:t>
      </w:r>
      <w:r w:rsidR="004F13D8">
        <w:t xml:space="preserve"> 92 </w:t>
      </w:r>
      <w:r w:rsidR="00923B7D">
        <w:t xml:space="preserve">show services and participation </w:t>
      </w:r>
      <w:r w:rsidR="004F13D8">
        <w:t xml:space="preserve">is drawing to a close and </w:t>
      </w:r>
      <w:proofErr w:type="gramStart"/>
      <w:r w:rsidR="004F13D8">
        <w:t>ha</w:t>
      </w:r>
      <w:r>
        <w:t>ve</w:t>
      </w:r>
      <w:proofErr w:type="gramEnd"/>
      <w:r w:rsidR="004F13D8">
        <w:t xml:space="preserve"> been tracking very well.  </w:t>
      </w:r>
    </w:p>
    <w:p w:rsidR="00181AC6" w:rsidRDefault="00181AC6" w:rsidP="00F305FC">
      <w:pPr>
        <w:pStyle w:val="ListParagraph"/>
        <w:spacing w:line="276" w:lineRule="auto"/>
        <w:ind w:left="1800"/>
      </w:pPr>
    </w:p>
    <w:p w:rsidR="00923B7D" w:rsidRDefault="004F13D8" w:rsidP="00F305FC">
      <w:pPr>
        <w:pStyle w:val="ListParagraph"/>
        <w:spacing w:line="276" w:lineRule="auto"/>
        <w:ind w:left="1800"/>
      </w:pPr>
      <w:r>
        <w:t>Ms. Kelly added she will be working with staff analyzing numbers on the attendance to the workshops to see how and if</w:t>
      </w:r>
      <w:r w:rsidR="007307CF">
        <w:t xml:space="preserve"> attendance</w:t>
      </w:r>
      <w:r w:rsidR="00181AC6">
        <w:t xml:space="preserve"> can be increased and will be looking at </w:t>
      </w:r>
      <w:proofErr w:type="gramStart"/>
      <w:r w:rsidR="00181AC6">
        <w:t>who</w:t>
      </w:r>
      <w:proofErr w:type="gramEnd"/>
      <w:r w:rsidR="00181AC6">
        <w:t xml:space="preserve"> we may be able to partner with for those workshops for PY’16.</w:t>
      </w:r>
    </w:p>
    <w:p w:rsidR="007307CF" w:rsidRDefault="007307CF" w:rsidP="00F305FC">
      <w:pPr>
        <w:pStyle w:val="ListParagraph"/>
        <w:spacing w:line="276" w:lineRule="auto"/>
        <w:ind w:left="1800"/>
      </w:pPr>
    </w:p>
    <w:p w:rsidR="00A85E4A" w:rsidRDefault="00A85E4A" w:rsidP="00F305FC">
      <w:pPr>
        <w:pStyle w:val="ListParagraph"/>
        <w:numPr>
          <w:ilvl w:val="0"/>
          <w:numId w:val="20"/>
        </w:numPr>
        <w:spacing w:line="276" w:lineRule="auto"/>
      </w:pPr>
      <w:r w:rsidRPr="00A85E4A">
        <w:t>Adult/DW Program</w:t>
      </w:r>
    </w:p>
    <w:p w:rsidR="00923B7D" w:rsidRDefault="007307CF" w:rsidP="00F305FC">
      <w:pPr>
        <w:pStyle w:val="ListParagraph"/>
        <w:spacing w:line="276" w:lineRule="auto"/>
        <w:ind w:left="1800"/>
      </w:pPr>
      <w:r>
        <w:t>Ms. Kelly</w:t>
      </w:r>
      <w:r w:rsidR="00923B7D">
        <w:t xml:space="preserve"> referred to </w:t>
      </w:r>
      <w:proofErr w:type="gramStart"/>
      <w:r w:rsidR="00923B7D">
        <w:t xml:space="preserve">pages </w:t>
      </w:r>
      <w:r>
        <w:t>93-97</w:t>
      </w:r>
      <w:r w:rsidR="00923B7D">
        <w:t xml:space="preserve"> which </w:t>
      </w:r>
      <w:r w:rsidR="00181AC6">
        <w:t>is</w:t>
      </w:r>
      <w:proofErr w:type="gramEnd"/>
      <w:r w:rsidR="00181AC6">
        <w:t xml:space="preserve"> a snap shot of </w:t>
      </w:r>
      <w:r w:rsidR="00923B7D">
        <w:t>the</w:t>
      </w:r>
      <w:r w:rsidR="00181AC6">
        <w:t xml:space="preserve"> Employer Services, D</w:t>
      </w:r>
      <w:r w:rsidR="00923B7D">
        <w:t xml:space="preserve">emographics of participants and the WIOA </w:t>
      </w:r>
      <w:r w:rsidR="00181AC6">
        <w:t>I</w:t>
      </w:r>
      <w:r w:rsidR="00923B7D">
        <w:t>ndividual</w:t>
      </w:r>
      <w:r w:rsidR="00181AC6">
        <w:t>ized</w:t>
      </w:r>
      <w:r w:rsidR="00923B7D">
        <w:t xml:space="preserve"> </w:t>
      </w:r>
      <w:r w:rsidR="00181AC6">
        <w:t>Career S</w:t>
      </w:r>
      <w:r w:rsidR="00923B7D">
        <w:t>ervices reports which are also moving and tracking very well</w:t>
      </w:r>
      <w:r w:rsidR="00181AC6">
        <w:t xml:space="preserve"> adding we are currently ahead of the enrollment goal by 10.  Ms. Kelly highlighted the training and credentials on page 96.</w:t>
      </w:r>
    </w:p>
    <w:p w:rsidR="00923B7D" w:rsidRDefault="00923B7D" w:rsidP="00F305FC">
      <w:pPr>
        <w:pStyle w:val="ListParagraph"/>
        <w:spacing w:line="276" w:lineRule="auto"/>
        <w:ind w:left="1800"/>
      </w:pPr>
    </w:p>
    <w:p w:rsidR="007307CF" w:rsidRPr="00181AC6" w:rsidRDefault="00181AC6" w:rsidP="007307CF">
      <w:pPr>
        <w:pStyle w:val="ListParagraph"/>
        <w:spacing w:line="276" w:lineRule="auto"/>
        <w:ind w:left="1800"/>
      </w:pPr>
      <w:r w:rsidRPr="00181AC6">
        <w:t>A</w:t>
      </w:r>
      <w:r w:rsidR="007307CF" w:rsidRPr="00181AC6">
        <w:t xml:space="preserve"> sample workshop calendar</w:t>
      </w:r>
      <w:r w:rsidRPr="00181AC6">
        <w:t xml:space="preserve"> is provided</w:t>
      </w:r>
      <w:r w:rsidR="007307CF" w:rsidRPr="00181AC6">
        <w:t xml:space="preserve"> on p</w:t>
      </w:r>
      <w:r>
        <w:t>a</w:t>
      </w:r>
      <w:r w:rsidR="007307CF" w:rsidRPr="00181AC6">
        <w:t>g</w:t>
      </w:r>
      <w:r>
        <w:t>e</w:t>
      </w:r>
      <w:r w:rsidR="007307CF" w:rsidRPr="00181AC6">
        <w:t xml:space="preserve"> 97</w:t>
      </w:r>
      <w:r w:rsidRPr="00181AC6">
        <w:t xml:space="preserve"> as information</w:t>
      </w:r>
      <w:r w:rsidR="006235ED">
        <w:t xml:space="preserve"> for the Board to see </w:t>
      </w:r>
      <w:proofErr w:type="gramStart"/>
      <w:r w:rsidR="00E60F62">
        <w:t xml:space="preserve">the </w:t>
      </w:r>
      <w:r w:rsidR="006235ED">
        <w:t xml:space="preserve"> types</w:t>
      </w:r>
      <w:proofErr w:type="gramEnd"/>
      <w:r w:rsidR="006235ED">
        <w:t xml:space="preserve"> of workshops are being offered in the Centers</w:t>
      </w:r>
      <w:r w:rsidRPr="00181AC6">
        <w:t>.</w:t>
      </w:r>
    </w:p>
    <w:p w:rsidR="007307CF" w:rsidRPr="00A85E4A" w:rsidRDefault="007307CF" w:rsidP="00F305FC">
      <w:pPr>
        <w:pStyle w:val="ListParagraph"/>
        <w:spacing w:line="276" w:lineRule="auto"/>
        <w:ind w:left="1800"/>
      </w:pPr>
    </w:p>
    <w:p w:rsidR="007307CF" w:rsidRDefault="007307CF" w:rsidP="00F305FC">
      <w:pPr>
        <w:pStyle w:val="ListParagraph"/>
        <w:numPr>
          <w:ilvl w:val="0"/>
          <w:numId w:val="20"/>
        </w:numPr>
        <w:spacing w:line="276" w:lineRule="auto"/>
      </w:pPr>
      <w:r>
        <w:t>Eligible Training Provider List</w:t>
      </w:r>
    </w:p>
    <w:p w:rsidR="007307CF" w:rsidRPr="006235ED" w:rsidRDefault="007307CF" w:rsidP="006235ED">
      <w:pPr>
        <w:pStyle w:val="ListParagraph"/>
        <w:spacing w:line="276" w:lineRule="auto"/>
        <w:ind w:left="1800"/>
      </w:pPr>
      <w:r w:rsidRPr="006235ED">
        <w:t xml:space="preserve">Ms. Kelly referred to page 98 reporting as a result of WIOA and </w:t>
      </w:r>
      <w:r w:rsidR="006235ED">
        <w:t xml:space="preserve">the </w:t>
      </w:r>
      <w:r w:rsidRPr="006235ED">
        <w:t xml:space="preserve">changes for </w:t>
      </w:r>
      <w:r w:rsidR="006235ED">
        <w:t xml:space="preserve">the </w:t>
      </w:r>
      <w:r w:rsidRPr="006235ED">
        <w:t>ETPL application process</w:t>
      </w:r>
      <w:r w:rsidR="006235ED">
        <w:t xml:space="preserve"> a recommendation comes</w:t>
      </w:r>
      <w:r w:rsidRPr="006235ED">
        <w:t xml:space="preserve"> from</w:t>
      </w:r>
      <w:r w:rsidR="006235ED">
        <w:t xml:space="preserve"> the OneStop Operations</w:t>
      </w:r>
      <w:r w:rsidRPr="006235ED">
        <w:t xml:space="preserve"> Committee</w:t>
      </w:r>
      <w:r w:rsidR="00E60F62">
        <w:t xml:space="preserve"> to approve the ETPL Training Provider List Policy</w:t>
      </w:r>
      <w:r w:rsidRPr="006235ED">
        <w:t xml:space="preserve">. </w:t>
      </w:r>
    </w:p>
    <w:p w:rsidR="007307CF" w:rsidRPr="00B93A76" w:rsidRDefault="007307CF" w:rsidP="00B93A76">
      <w:pPr>
        <w:pStyle w:val="ListParagraph"/>
        <w:spacing w:line="276" w:lineRule="auto"/>
        <w:ind w:left="1800"/>
      </w:pPr>
    </w:p>
    <w:p w:rsidR="006235ED" w:rsidRDefault="006235ED" w:rsidP="00B93A76">
      <w:pPr>
        <w:pStyle w:val="ListParagraph"/>
        <w:spacing w:line="276" w:lineRule="auto"/>
        <w:ind w:left="0"/>
        <w:rPr>
          <w:color w:val="002060"/>
          <w:sz w:val="20"/>
          <w:szCs w:val="20"/>
        </w:rPr>
      </w:pPr>
      <w:proofErr w:type="gramStart"/>
      <w:r w:rsidRPr="00E42A8F">
        <w:rPr>
          <w:rFonts w:cs="Arial"/>
          <w:b/>
        </w:rPr>
        <w:t>B</w:t>
      </w:r>
      <w:r>
        <w:rPr>
          <w:rFonts w:cs="Arial"/>
          <w:b/>
        </w:rPr>
        <w:t>OARD ACTION TAKEN: Motion from the OneStop Operations Committee to approve the Eligible Training Provider List (ETPL) Policy as presented.</w:t>
      </w:r>
      <w:proofErr w:type="gramEnd"/>
      <w:r>
        <w:rPr>
          <w:rFonts w:cs="Arial"/>
          <w:b/>
        </w:rPr>
        <w:t xml:space="preserve">  Motion seconded by David Collins.  Motion carried unanimously.</w:t>
      </w:r>
    </w:p>
    <w:p w:rsidR="006235ED" w:rsidRPr="00B93A76" w:rsidRDefault="006235ED" w:rsidP="006235ED">
      <w:pPr>
        <w:pStyle w:val="ListParagraph"/>
        <w:ind w:left="1800"/>
        <w:jc w:val="left"/>
      </w:pPr>
    </w:p>
    <w:p w:rsidR="006235ED" w:rsidRDefault="006235ED" w:rsidP="00B93A76">
      <w:pPr>
        <w:pStyle w:val="ListParagraph"/>
        <w:spacing w:line="276" w:lineRule="auto"/>
        <w:ind w:left="1800"/>
      </w:pPr>
      <w:r>
        <w:t>Ms. Kelly continued on pa</w:t>
      </w:r>
      <w:r w:rsidRPr="006235ED">
        <w:t>g</w:t>
      </w:r>
      <w:r>
        <w:t>e</w:t>
      </w:r>
      <w:r w:rsidRPr="006235ED">
        <w:t xml:space="preserve"> 101</w:t>
      </w:r>
      <w:r>
        <w:t xml:space="preserve"> which</w:t>
      </w:r>
      <w:r w:rsidRPr="006235ED">
        <w:t xml:space="preserve"> is a companion instr</w:t>
      </w:r>
      <w:r>
        <w:t>uction</w:t>
      </w:r>
      <w:r w:rsidRPr="006235ED">
        <w:t xml:space="preserve"> letter for</w:t>
      </w:r>
      <w:r>
        <w:t xml:space="preserve"> the</w:t>
      </w:r>
      <w:r w:rsidRPr="006235ED">
        <w:t xml:space="preserve"> appeals process</w:t>
      </w:r>
      <w:r>
        <w:t xml:space="preserve"> explaining that if a </w:t>
      </w:r>
      <w:proofErr w:type="spellStart"/>
      <w:r>
        <w:t>taining</w:t>
      </w:r>
      <w:proofErr w:type="spellEnd"/>
      <w:r>
        <w:t xml:space="preserve"> provider is not approved, this explains how they may appeal the decision if so desired</w:t>
      </w:r>
      <w:r w:rsidRPr="006235ED">
        <w:t>.</w:t>
      </w:r>
      <w:r>
        <w:t xml:space="preserve">  </w:t>
      </w:r>
    </w:p>
    <w:p w:rsidR="006235ED" w:rsidRPr="00B93A76" w:rsidRDefault="006235ED" w:rsidP="00B93A76">
      <w:pPr>
        <w:pStyle w:val="ListParagraph"/>
        <w:spacing w:line="276" w:lineRule="auto"/>
        <w:ind w:left="1800"/>
      </w:pPr>
    </w:p>
    <w:p w:rsidR="006235ED" w:rsidRDefault="006235ED" w:rsidP="00B93A76">
      <w:pPr>
        <w:pStyle w:val="ListParagraph"/>
        <w:spacing w:line="276" w:lineRule="auto"/>
        <w:ind w:left="0"/>
        <w:rPr>
          <w:color w:val="002060"/>
          <w:sz w:val="20"/>
          <w:szCs w:val="20"/>
        </w:rPr>
      </w:pPr>
      <w:proofErr w:type="gramStart"/>
      <w:r w:rsidRPr="00E42A8F">
        <w:rPr>
          <w:rFonts w:cs="Arial"/>
          <w:b/>
        </w:rPr>
        <w:t>B</w:t>
      </w:r>
      <w:r>
        <w:rPr>
          <w:rFonts w:cs="Arial"/>
          <w:b/>
        </w:rPr>
        <w:t>OARD ACTION TAKEN: Motion from the OneStop Operations Committee to approve the ETPL Appeals Process Policy as presented.</w:t>
      </w:r>
      <w:proofErr w:type="gramEnd"/>
      <w:r>
        <w:rPr>
          <w:rFonts w:cs="Arial"/>
          <w:b/>
        </w:rPr>
        <w:t xml:space="preserve">  Motion seconded by </w:t>
      </w:r>
      <w:r w:rsidR="00B93A76">
        <w:rPr>
          <w:rFonts w:cs="Arial"/>
          <w:b/>
        </w:rPr>
        <w:t>Pat Pruitt/</w:t>
      </w:r>
      <w:r>
        <w:rPr>
          <w:rFonts w:cs="Arial"/>
          <w:b/>
        </w:rPr>
        <w:t>Doug Newton.  Motion carried unanimously.</w:t>
      </w:r>
    </w:p>
    <w:p w:rsidR="00B93A76" w:rsidRPr="00B93A76" w:rsidRDefault="00B93A76" w:rsidP="00B93A76">
      <w:pPr>
        <w:pStyle w:val="ListParagraph"/>
        <w:spacing w:line="276" w:lineRule="auto"/>
        <w:ind w:left="1800"/>
        <w:rPr>
          <w:color w:val="FF0000"/>
        </w:rPr>
      </w:pPr>
    </w:p>
    <w:p w:rsidR="00B93A76" w:rsidRPr="00B93A76" w:rsidRDefault="00B93A76" w:rsidP="00B93A76">
      <w:pPr>
        <w:pStyle w:val="ListParagraph"/>
        <w:spacing w:line="276" w:lineRule="auto"/>
        <w:ind w:left="1800"/>
      </w:pPr>
      <w:r w:rsidRPr="00B93A76">
        <w:t xml:space="preserve">Ms. Kelly reported </w:t>
      </w:r>
      <w:r>
        <w:t xml:space="preserve">during </w:t>
      </w:r>
      <w:r w:rsidRPr="00B93A76">
        <w:t>the Committee</w:t>
      </w:r>
      <w:r>
        <w:t>’s</w:t>
      </w:r>
      <w:r w:rsidRPr="00B93A76">
        <w:t xml:space="preserve"> discuss</w:t>
      </w:r>
      <w:r>
        <w:t>ion of</w:t>
      </w:r>
      <w:r w:rsidRPr="00B93A76">
        <w:t xml:space="preserve"> the 5 Industry Clusters</w:t>
      </w:r>
      <w:r>
        <w:t>, a recommendation was made to discontinue approving training for the Retail Trade Industry as these occupations do not lead to self-sufficient wages but to continue allowing CDL Truck Driver Training and Heavy Equipment Operator training until such time as the industry cluster can be updated.</w:t>
      </w:r>
    </w:p>
    <w:p w:rsidR="00B93A76" w:rsidRPr="00B93A76" w:rsidRDefault="00B93A76" w:rsidP="006235ED">
      <w:pPr>
        <w:pStyle w:val="ListParagraph"/>
        <w:ind w:left="0"/>
        <w:rPr>
          <w:color w:val="FF0000"/>
        </w:rPr>
      </w:pPr>
    </w:p>
    <w:p w:rsidR="006235ED" w:rsidRDefault="006235ED" w:rsidP="00B93A76">
      <w:pPr>
        <w:pStyle w:val="ListParagraph"/>
        <w:spacing w:line="276" w:lineRule="auto"/>
        <w:ind w:left="0"/>
        <w:rPr>
          <w:color w:val="002060"/>
          <w:sz w:val="20"/>
          <w:szCs w:val="20"/>
        </w:rPr>
      </w:pPr>
      <w:proofErr w:type="gramStart"/>
      <w:r w:rsidRPr="00E42A8F">
        <w:rPr>
          <w:rFonts w:cs="Arial"/>
          <w:b/>
        </w:rPr>
        <w:t>B</w:t>
      </w:r>
      <w:r>
        <w:rPr>
          <w:rFonts w:cs="Arial"/>
          <w:b/>
        </w:rPr>
        <w:t>OARD ACTION TAKEN: Motion from the OneStop Operations Committee to discontinue approv</w:t>
      </w:r>
      <w:r w:rsidR="00B93A76">
        <w:rPr>
          <w:rFonts w:cs="Arial"/>
          <w:b/>
        </w:rPr>
        <w:t>ing training fo</w:t>
      </w:r>
      <w:r>
        <w:rPr>
          <w:rFonts w:cs="Arial"/>
          <w:b/>
        </w:rPr>
        <w:t>r the Retail Trade Industry</w:t>
      </w:r>
      <w:r w:rsidR="00B93A76">
        <w:rPr>
          <w:rFonts w:cs="Arial"/>
          <w:b/>
        </w:rPr>
        <w:t xml:space="preserve"> as a cluster</w:t>
      </w:r>
      <w:r>
        <w:rPr>
          <w:rFonts w:cs="Arial"/>
          <w:b/>
        </w:rPr>
        <w:t xml:space="preserve">, but to allow CDL Truck Driver training and Heavy Equipment Operator training to be approved </w:t>
      </w:r>
      <w:r w:rsidR="00B93A76">
        <w:rPr>
          <w:rFonts w:cs="Arial"/>
          <w:b/>
        </w:rPr>
        <w:t xml:space="preserve">as individual trainings </w:t>
      </w:r>
      <w:r>
        <w:rPr>
          <w:rFonts w:cs="Arial"/>
          <w:b/>
        </w:rPr>
        <w:t>until such time as the industry clusters may be updated.</w:t>
      </w:r>
      <w:proofErr w:type="gramEnd"/>
      <w:r>
        <w:rPr>
          <w:rFonts w:cs="Arial"/>
          <w:b/>
        </w:rPr>
        <w:t xml:space="preserve">  Motion seconded by Doug Newton.  Motion carried unanimously.</w:t>
      </w:r>
    </w:p>
    <w:p w:rsidR="007307CF" w:rsidRPr="00B93A76" w:rsidRDefault="007307CF" w:rsidP="007307CF">
      <w:pPr>
        <w:pStyle w:val="ListParagraph"/>
        <w:ind w:left="1800"/>
        <w:rPr>
          <w:color w:val="FF0000"/>
        </w:rPr>
      </w:pPr>
    </w:p>
    <w:p w:rsidR="007307CF" w:rsidRDefault="00A85E4A" w:rsidP="007307CF">
      <w:pPr>
        <w:pStyle w:val="ListParagraph"/>
        <w:numPr>
          <w:ilvl w:val="0"/>
          <w:numId w:val="20"/>
        </w:numPr>
        <w:spacing w:line="276" w:lineRule="auto"/>
      </w:pPr>
      <w:r w:rsidRPr="00A85E4A">
        <w:t>Employer Services</w:t>
      </w:r>
    </w:p>
    <w:p w:rsidR="007307CF" w:rsidRDefault="00B93A76" w:rsidP="007307CF">
      <w:pPr>
        <w:pStyle w:val="ListParagraph"/>
        <w:spacing w:line="276" w:lineRule="auto"/>
        <w:ind w:left="1800"/>
        <w:rPr>
          <w:sz w:val="20"/>
          <w:szCs w:val="20"/>
        </w:rPr>
      </w:pPr>
      <w:r>
        <w:t>Ms. Patty Man</w:t>
      </w:r>
      <w:r w:rsidR="007307CF">
        <w:t>ley</w:t>
      </w:r>
      <w:r w:rsidR="007307CF" w:rsidRPr="007307CF">
        <w:rPr>
          <w:color w:val="002060"/>
          <w:sz w:val="20"/>
          <w:szCs w:val="20"/>
        </w:rPr>
        <w:t xml:space="preserve"> </w:t>
      </w:r>
      <w:r w:rsidR="007307CF" w:rsidRPr="00B93A76">
        <w:t xml:space="preserve">reported on the Oconee </w:t>
      </w:r>
      <w:r>
        <w:t>H</w:t>
      </w:r>
      <w:r w:rsidR="007307CF" w:rsidRPr="00B93A76">
        <w:t xml:space="preserve">iring </w:t>
      </w:r>
      <w:r>
        <w:t>E</w:t>
      </w:r>
      <w:r w:rsidR="007307CF" w:rsidRPr="00B93A76">
        <w:t xml:space="preserve">vent from 5/19/16 </w:t>
      </w:r>
      <w:r>
        <w:t>at the Shaver Recreation Complex which yielded 151 job seekers</w:t>
      </w:r>
      <w:r w:rsidR="00AF731C">
        <w:t xml:space="preserve"> adding</w:t>
      </w:r>
      <w:r w:rsidR="007307CF" w:rsidRPr="00B93A76">
        <w:t xml:space="preserve"> the Anderson</w:t>
      </w:r>
      <w:r w:rsidR="00AF731C">
        <w:t xml:space="preserve"> county</w:t>
      </w:r>
      <w:r w:rsidR="007307CF" w:rsidRPr="00B93A76">
        <w:t xml:space="preserve"> </w:t>
      </w:r>
      <w:r>
        <w:t>H</w:t>
      </w:r>
      <w:r w:rsidR="007307CF" w:rsidRPr="00B93A76">
        <w:t xml:space="preserve">iring </w:t>
      </w:r>
      <w:r>
        <w:t>E</w:t>
      </w:r>
      <w:r w:rsidR="007307CF" w:rsidRPr="00B93A76">
        <w:t xml:space="preserve">vent </w:t>
      </w:r>
      <w:r>
        <w:t xml:space="preserve">is </w:t>
      </w:r>
      <w:r w:rsidR="007307CF" w:rsidRPr="00B93A76">
        <w:t>being planned for 8/4</w:t>
      </w:r>
      <w:r>
        <w:t>/16</w:t>
      </w:r>
      <w:r w:rsidR="007307CF" w:rsidRPr="00B93A76">
        <w:t xml:space="preserve"> at the Anderson </w:t>
      </w:r>
      <w:r>
        <w:t>M</w:t>
      </w:r>
      <w:r w:rsidR="007307CF" w:rsidRPr="00B93A76">
        <w:t>all</w:t>
      </w:r>
      <w:r w:rsidR="00AF731C">
        <w:t xml:space="preserve"> and stand alone events in the Centers are continuing to be scheduled as needed and requested by area employers</w:t>
      </w:r>
      <w:r w:rsidR="007307CF" w:rsidRPr="00B93A76">
        <w:t>.</w:t>
      </w:r>
      <w:r w:rsidR="007307CF" w:rsidRPr="00B93A76">
        <w:rPr>
          <w:sz w:val="20"/>
          <w:szCs w:val="20"/>
        </w:rPr>
        <w:t xml:space="preserve"> </w:t>
      </w:r>
    </w:p>
    <w:p w:rsidR="00B93A76" w:rsidRPr="007307CF" w:rsidRDefault="00B93A76" w:rsidP="007307CF">
      <w:pPr>
        <w:pStyle w:val="ListParagraph"/>
        <w:spacing w:line="276" w:lineRule="auto"/>
        <w:ind w:left="1800"/>
      </w:pPr>
    </w:p>
    <w:p w:rsidR="007307CF" w:rsidRPr="00B93A76" w:rsidRDefault="007307CF" w:rsidP="00BF10A1">
      <w:pPr>
        <w:spacing w:line="276" w:lineRule="auto"/>
        <w:ind w:left="1800"/>
        <w:contextualSpacing/>
      </w:pPr>
      <w:r w:rsidRPr="00B93A76">
        <w:t xml:space="preserve">Edgar Brown inquired who </w:t>
      </w:r>
      <w:proofErr w:type="gramStart"/>
      <w:r w:rsidRPr="00B93A76">
        <w:t xml:space="preserve">would </w:t>
      </w:r>
      <w:r w:rsidR="00B93A76">
        <w:t>a company</w:t>
      </w:r>
      <w:proofErr w:type="gramEnd"/>
      <w:r w:rsidRPr="00B93A76">
        <w:t xml:space="preserve"> partner </w:t>
      </w:r>
      <w:r w:rsidR="00B93A76">
        <w:t xml:space="preserve">with </w:t>
      </w:r>
      <w:r w:rsidRPr="00B93A76">
        <w:t>to host a job fair in the construction &amp; electrician field</w:t>
      </w:r>
      <w:r w:rsidR="00B93A76">
        <w:t>.  Pat Pruitt</w:t>
      </w:r>
      <w:r w:rsidRPr="00B93A76">
        <w:t xml:space="preserve"> responded </w:t>
      </w:r>
      <w:r w:rsidR="00B93A76">
        <w:t>SC Works</w:t>
      </w:r>
      <w:r w:rsidRPr="00B93A76">
        <w:t xml:space="preserve"> can assist with </w:t>
      </w:r>
      <w:r w:rsidR="00BF10A1">
        <w:t xml:space="preserve">such an event </w:t>
      </w:r>
      <w:r w:rsidRPr="00B93A76">
        <w:t>for the WorkLink region</w:t>
      </w:r>
      <w:r w:rsidR="00BF10A1">
        <w:t xml:space="preserve"> and our counterparts in other areas should be willing to assist as well</w:t>
      </w:r>
      <w:r w:rsidRPr="00B93A76">
        <w:t xml:space="preserve">.  </w:t>
      </w:r>
    </w:p>
    <w:p w:rsidR="00923B7D" w:rsidRPr="00A85E4A" w:rsidRDefault="00923B7D" w:rsidP="00F305FC">
      <w:pPr>
        <w:pStyle w:val="ListParagraph"/>
        <w:spacing w:line="276" w:lineRule="auto"/>
        <w:ind w:left="1800"/>
      </w:pPr>
    </w:p>
    <w:p w:rsidR="00D6446B" w:rsidRPr="0004595C" w:rsidRDefault="00070CCE" w:rsidP="00F305FC">
      <w:pPr>
        <w:numPr>
          <w:ilvl w:val="0"/>
          <w:numId w:val="6"/>
        </w:numPr>
        <w:spacing w:line="276" w:lineRule="auto"/>
        <w:rPr>
          <w:rFonts w:cs="Arial"/>
        </w:rPr>
      </w:pPr>
      <w:r w:rsidRPr="0004595C">
        <w:rPr>
          <w:rFonts w:cs="Arial"/>
          <w:u w:val="single"/>
        </w:rPr>
        <w:t xml:space="preserve">Persons with </w:t>
      </w:r>
      <w:r w:rsidR="00180C23" w:rsidRPr="0004595C">
        <w:rPr>
          <w:rFonts w:cs="Arial"/>
          <w:u w:val="single"/>
        </w:rPr>
        <w:t>Disabilities</w:t>
      </w:r>
      <w:r w:rsidR="00D6446B" w:rsidRPr="0004595C">
        <w:rPr>
          <w:rFonts w:cs="Arial"/>
          <w:u w:val="single"/>
        </w:rPr>
        <w:t xml:space="preserve"> Committee</w:t>
      </w:r>
    </w:p>
    <w:p w:rsidR="00070CCE" w:rsidRPr="00CB68D4" w:rsidRDefault="00070CCE" w:rsidP="00F305FC">
      <w:pPr>
        <w:pStyle w:val="ListParagraph"/>
        <w:widowControl w:val="0"/>
        <w:numPr>
          <w:ilvl w:val="0"/>
          <w:numId w:val="3"/>
        </w:numPr>
        <w:tabs>
          <w:tab w:val="left" w:pos="1440"/>
        </w:tabs>
        <w:spacing w:line="276" w:lineRule="auto"/>
        <w:ind w:left="1080" w:firstLine="0"/>
        <w:rPr>
          <w:rFonts w:cs="Arial"/>
        </w:rPr>
      </w:pPr>
      <w:r w:rsidRPr="0004595C">
        <w:rPr>
          <w:rFonts w:cs="Arial"/>
        </w:rPr>
        <w:t xml:space="preserve">Committee </w:t>
      </w:r>
      <w:r w:rsidR="00F25E3A" w:rsidRPr="0004595C">
        <w:rPr>
          <w:rFonts w:cs="Arial"/>
        </w:rPr>
        <w:t>Update</w:t>
      </w:r>
    </w:p>
    <w:p w:rsidR="00CB68D4" w:rsidRPr="00CB68D4" w:rsidRDefault="007307CF" w:rsidP="007307CF">
      <w:pPr>
        <w:pStyle w:val="ListParagraph"/>
        <w:widowControl w:val="0"/>
        <w:tabs>
          <w:tab w:val="left" w:pos="1440"/>
        </w:tabs>
        <w:spacing w:line="276" w:lineRule="auto"/>
        <w:ind w:left="1440"/>
        <w:rPr>
          <w:rFonts w:cs="Arial"/>
        </w:rPr>
      </w:pPr>
      <w:r>
        <w:rPr>
          <w:rFonts w:cs="Arial"/>
        </w:rPr>
        <w:t>Pat Pruitt</w:t>
      </w:r>
      <w:r w:rsidR="00BD29B7" w:rsidRPr="00CB68D4">
        <w:rPr>
          <w:rFonts w:cs="Arial"/>
        </w:rPr>
        <w:t xml:space="preserve"> </w:t>
      </w:r>
      <w:r w:rsidR="00F305FC" w:rsidRPr="00CB68D4">
        <w:rPr>
          <w:rFonts w:cs="Arial"/>
        </w:rPr>
        <w:t xml:space="preserve">referred to page </w:t>
      </w:r>
      <w:r>
        <w:rPr>
          <w:rFonts w:cs="Arial"/>
        </w:rPr>
        <w:t>103</w:t>
      </w:r>
      <w:r w:rsidR="00F305FC" w:rsidRPr="00CB68D4">
        <w:rPr>
          <w:rFonts w:cs="Arial"/>
        </w:rPr>
        <w:t xml:space="preserve"> and </w:t>
      </w:r>
      <w:r w:rsidR="00AA7436" w:rsidRPr="00CB68D4">
        <w:t xml:space="preserve">reported from the </w:t>
      </w:r>
      <w:r>
        <w:t>5/12</w:t>
      </w:r>
      <w:r w:rsidR="00AA7436" w:rsidRPr="00CB68D4">
        <w:t xml:space="preserve">/16 Committee meeting </w:t>
      </w:r>
      <w:r w:rsidR="00BF10A1">
        <w:t xml:space="preserve">stating Chris Sparrow from </w:t>
      </w:r>
      <w:proofErr w:type="spellStart"/>
      <w:r w:rsidR="00BF10A1">
        <w:t>AbleSC</w:t>
      </w:r>
      <w:proofErr w:type="spellEnd"/>
      <w:r w:rsidR="00BF10A1">
        <w:t xml:space="preserve"> provided a presentation to the Committee regarding </w:t>
      </w:r>
      <w:proofErr w:type="spellStart"/>
      <w:r w:rsidR="00BF10A1">
        <w:t>ettiquitte</w:t>
      </w:r>
      <w:proofErr w:type="spellEnd"/>
      <w:r w:rsidR="00BF10A1">
        <w:t xml:space="preserve"> for communicating, working, etc. with a person with a disability.</w:t>
      </w:r>
    </w:p>
    <w:p w:rsidR="002E6A08" w:rsidRPr="00C658F7" w:rsidRDefault="002E6A08" w:rsidP="00F305FC">
      <w:pPr>
        <w:pStyle w:val="ListParagraph"/>
        <w:spacing w:line="276" w:lineRule="auto"/>
        <w:ind w:left="1440"/>
        <w:rPr>
          <w:rFonts w:cs="Arial"/>
          <w:sz w:val="22"/>
          <w:szCs w:val="22"/>
        </w:rPr>
      </w:pPr>
    </w:p>
    <w:p w:rsidR="00026886" w:rsidRDefault="00A866ED" w:rsidP="00F305FC">
      <w:pPr>
        <w:numPr>
          <w:ilvl w:val="0"/>
          <w:numId w:val="1"/>
        </w:numPr>
        <w:spacing w:line="276" w:lineRule="auto"/>
        <w:rPr>
          <w:rFonts w:cs="Arial"/>
          <w:b/>
        </w:rPr>
      </w:pPr>
      <w:r w:rsidRPr="00B91627">
        <w:rPr>
          <w:rFonts w:cs="Arial"/>
          <w:b/>
        </w:rPr>
        <w:t>Other Business</w:t>
      </w:r>
    </w:p>
    <w:p w:rsidR="008F7DA8" w:rsidRDefault="00416029" w:rsidP="007307CF">
      <w:pPr>
        <w:pStyle w:val="ListParagraph"/>
        <w:spacing w:line="276" w:lineRule="auto"/>
      </w:pPr>
      <w:r w:rsidRPr="007E6B97">
        <w:t xml:space="preserve">Chair Halfacre </w:t>
      </w:r>
      <w:r w:rsidR="007307CF">
        <w:t>called for other business.</w:t>
      </w:r>
    </w:p>
    <w:p w:rsidR="007307CF" w:rsidRDefault="007307CF" w:rsidP="007307CF">
      <w:pPr>
        <w:pStyle w:val="ListParagraph"/>
        <w:spacing w:line="276" w:lineRule="auto"/>
      </w:pPr>
    </w:p>
    <w:p w:rsidR="007307CF" w:rsidRPr="00CB68D4" w:rsidRDefault="007307CF" w:rsidP="007307CF">
      <w:pPr>
        <w:pStyle w:val="ListParagraph"/>
        <w:spacing w:line="276" w:lineRule="auto"/>
      </w:pPr>
      <w:r>
        <w:t>Teri Gilstrap thanked WorkLink staff and others on the advertising and outreach items and recommended an ad hoc committee be formed to look at marketing initiatives and if funding can be made available to ensure all staff and partners have the correct tools needed.</w:t>
      </w:r>
    </w:p>
    <w:p w:rsidR="00AA7436" w:rsidRPr="00AA7436" w:rsidRDefault="00AA7436" w:rsidP="00F305FC">
      <w:pPr>
        <w:pStyle w:val="ListParagraph"/>
        <w:spacing w:line="276" w:lineRule="auto"/>
        <w:rPr>
          <w:rFonts w:cs="Arial"/>
        </w:rPr>
      </w:pPr>
    </w:p>
    <w:p w:rsidR="001363E3" w:rsidRPr="00B91627" w:rsidRDefault="001363E3" w:rsidP="00F305FC">
      <w:pPr>
        <w:numPr>
          <w:ilvl w:val="0"/>
          <w:numId w:val="1"/>
        </w:numPr>
        <w:spacing w:line="276" w:lineRule="auto"/>
        <w:rPr>
          <w:rFonts w:cs="Arial"/>
          <w:b/>
        </w:rPr>
      </w:pPr>
      <w:r w:rsidRPr="00B91627">
        <w:rPr>
          <w:rFonts w:cs="Arial"/>
          <w:b/>
        </w:rPr>
        <w:t>Adjournment</w:t>
      </w:r>
    </w:p>
    <w:p w:rsidR="007D40C5" w:rsidRPr="002C1208" w:rsidRDefault="009E63A3" w:rsidP="00F305FC">
      <w:pPr>
        <w:spacing w:line="276" w:lineRule="auto"/>
        <w:ind w:left="720"/>
        <w:rPr>
          <w:rFonts w:asciiTheme="minorHAnsi" w:hAnsiTheme="minorHAnsi" w:cs="Arial"/>
        </w:rPr>
      </w:pPr>
      <w:r w:rsidRPr="002C1208">
        <w:rPr>
          <w:rFonts w:asciiTheme="minorHAnsi" w:hAnsiTheme="minorHAnsi" w:cs="Arial"/>
        </w:rPr>
        <w:t>With no further business to discuss the meeting was adjourned</w:t>
      </w:r>
      <w:r w:rsidR="00BF10A1">
        <w:rPr>
          <w:rFonts w:asciiTheme="minorHAnsi" w:hAnsiTheme="minorHAnsi" w:cs="Arial"/>
        </w:rPr>
        <w:t xml:space="preserve"> at 2:14pm</w:t>
      </w:r>
      <w:r w:rsidRPr="002C1208">
        <w:rPr>
          <w:rFonts w:asciiTheme="minorHAnsi" w:hAnsiTheme="minorHAnsi" w:cs="Arial"/>
        </w:rPr>
        <w:t>.</w:t>
      </w:r>
    </w:p>
    <w:p w:rsidR="009E63A3" w:rsidRPr="009E63A3" w:rsidRDefault="009E63A3" w:rsidP="00F305FC">
      <w:pPr>
        <w:spacing w:line="276" w:lineRule="auto"/>
        <w:ind w:left="720"/>
        <w:rPr>
          <w:rFonts w:asciiTheme="minorHAnsi" w:hAnsiTheme="minorHAnsi" w:cs="Arial"/>
          <w:sz w:val="22"/>
          <w:szCs w:val="22"/>
        </w:rPr>
      </w:pPr>
    </w:p>
    <w:p w:rsidR="007D40C5" w:rsidRDefault="007D40C5" w:rsidP="006F3117">
      <w:pPr>
        <w:ind w:left="720"/>
        <w:rPr>
          <w:rFonts w:ascii="Arial" w:hAnsi="Arial" w:cs="Arial"/>
        </w:rPr>
      </w:pP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p>
    <w:sectPr w:rsidR="001363E3" w:rsidRPr="004C17AA" w:rsidSect="001850FC">
      <w:footerReference w:type="default" r:id="rId10"/>
      <w:type w:val="continuous"/>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F62" w:rsidRDefault="00E60F62" w:rsidP="00F15C63">
      <w:r>
        <w:separator/>
      </w:r>
    </w:p>
  </w:endnote>
  <w:endnote w:type="continuationSeparator" w:id="0">
    <w:p w:rsidR="00E60F62" w:rsidRDefault="00E60F62"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F62" w:rsidRDefault="00E60F62" w:rsidP="00AE6918">
    <w:pPr>
      <w:rPr>
        <w:sz w:val="16"/>
      </w:rPr>
    </w:pPr>
    <w:r>
      <w:rPr>
        <w:sz w:val="16"/>
      </w:rPr>
      <w:t>Workforce Investment Board Meeting Minutes</w:t>
    </w:r>
    <w:r>
      <w:rPr>
        <w:sz w:val="16"/>
      </w:rPr>
      <w:tab/>
    </w:r>
  </w:p>
  <w:p w:rsidR="00E60F62" w:rsidRDefault="00E60F62" w:rsidP="001E4F52">
    <w:pPr>
      <w:rPr>
        <w:sz w:val="16"/>
      </w:rPr>
    </w:pPr>
    <w:r>
      <w:rPr>
        <w:sz w:val="16"/>
      </w:rPr>
      <w:t>06-15-2016</w:t>
    </w:r>
  </w:p>
  <w:p w:rsidR="00E60F62" w:rsidRPr="00F15C63" w:rsidRDefault="00E60F62"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D51A99">
      <w:rPr>
        <w:noProof/>
        <w:sz w:val="16"/>
      </w:rPr>
      <w:t>3</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D51A99">
      <w:rPr>
        <w:noProof/>
        <w:sz w:val="16"/>
      </w:rPr>
      <w:t>7</w:t>
    </w:r>
    <w:r w:rsidRPr="00F15C63">
      <w:rPr>
        <w:sz w:val="16"/>
      </w:rPr>
      <w:fldChar w:fldCharType="end"/>
    </w:r>
  </w:p>
  <w:p w:rsidR="00E60F62" w:rsidRPr="00F15C63" w:rsidRDefault="00E60F62">
    <w:pPr>
      <w:pStyle w:val="Footer"/>
      <w:rPr>
        <w:sz w:val="18"/>
      </w:rPr>
    </w:pPr>
  </w:p>
  <w:p w:rsidR="00E60F62" w:rsidRDefault="00E60F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F62" w:rsidRDefault="00E60F62" w:rsidP="00F15C63">
      <w:r>
        <w:separator/>
      </w:r>
    </w:p>
  </w:footnote>
  <w:footnote w:type="continuationSeparator" w:id="0">
    <w:p w:rsidR="00E60F62" w:rsidRDefault="00E60F62"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1AF1"/>
    <w:multiLevelType w:val="hybridMultilevel"/>
    <w:tmpl w:val="6B2A974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66416F"/>
    <w:multiLevelType w:val="hybridMultilevel"/>
    <w:tmpl w:val="09EE5D3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AE0C0A"/>
    <w:multiLevelType w:val="hybridMultilevel"/>
    <w:tmpl w:val="B1BCF422"/>
    <w:lvl w:ilvl="0" w:tplc="5E708A4A">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19268D"/>
    <w:multiLevelType w:val="hybridMultilevel"/>
    <w:tmpl w:val="304C5A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139300D"/>
    <w:multiLevelType w:val="hybridMultilevel"/>
    <w:tmpl w:val="29BA1EAE"/>
    <w:lvl w:ilvl="0" w:tplc="CC6CFEE0">
      <w:start w:val="1"/>
      <w:numFmt w:val="upperLetter"/>
      <w:lvlText w:val="%1.)"/>
      <w:lvlJc w:val="left"/>
      <w:pPr>
        <w:ind w:left="1080" w:hanging="360"/>
      </w:pPr>
      <w:rPr>
        <w:rFonts w:hint="default"/>
        <w:b w:val="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3D61DE"/>
    <w:multiLevelType w:val="hybridMultilevel"/>
    <w:tmpl w:val="8B781A3A"/>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68444B5"/>
    <w:multiLevelType w:val="hybridMultilevel"/>
    <w:tmpl w:val="D2606BF2"/>
    <w:lvl w:ilvl="0" w:tplc="D248C238">
      <w:start w:val="2"/>
      <w:numFmt w:val="upperLetter"/>
      <w:lvlText w:val="%1.)"/>
      <w:lvlJc w:val="left"/>
      <w:pPr>
        <w:ind w:left="1080" w:hanging="360"/>
      </w:pPr>
      <w:rPr>
        <w:rFonts w:hint="default"/>
        <w:b w:val="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086565"/>
    <w:multiLevelType w:val="hybridMultilevel"/>
    <w:tmpl w:val="962E10DA"/>
    <w:lvl w:ilvl="0" w:tplc="EA28A4BC">
      <w:start w:val="1"/>
      <w:numFmt w:val="upperRoman"/>
      <w:lvlText w:val="%1."/>
      <w:lvlJc w:val="right"/>
      <w:pPr>
        <w:ind w:left="720" w:hanging="360"/>
      </w:pPr>
      <w:rPr>
        <w:b/>
      </w:rPr>
    </w:lvl>
    <w:lvl w:ilvl="1" w:tplc="0409001B">
      <w:start w:val="1"/>
      <w:numFmt w:val="lowerRoman"/>
      <w:lvlText w:val="%2."/>
      <w:lvlJc w:val="right"/>
      <w:pPr>
        <w:ind w:left="1440" w:hanging="360"/>
      </w:pPr>
      <w:rPr>
        <w:b w:val="0"/>
        <w:sz w:val="24"/>
        <w:szCs w:val="24"/>
      </w:rPr>
    </w:lvl>
    <w:lvl w:ilvl="2" w:tplc="0409001B">
      <w:start w:val="1"/>
      <w:numFmt w:val="lowerRoman"/>
      <w:lvlText w:val="%3."/>
      <w:lvlJc w:val="right"/>
      <w:pPr>
        <w:ind w:left="1890" w:hanging="180"/>
      </w:pPr>
    </w:lvl>
    <w:lvl w:ilvl="3" w:tplc="AD74AA00">
      <w:start w:val="4"/>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A332C"/>
    <w:multiLevelType w:val="hybridMultilevel"/>
    <w:tmpl w:val="6E38CC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E92DD8"/>
    <w:multiLevelType w:val="hybridMultilevel"/>
    <w:tmpl w:val="D53CF14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1A70021"/>
    <w:multiLevelType w:val="hybridMultilevel"/>
    <w:tmpl w:val="34368C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3263DCB"/>
    <w:multiLevelType w:val="hybridMultilevel"/>
    <w:tmpl w:val="A49467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B140BFB"/>
    <w:multiLevelType w:val="hybridMultilevel"/>
    <w:tmpl w:val="2A6CB5F0"/>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C0857"/>
    <w:multiLevelType w:val="hybridMultilevel"/>
    <w:tmpl w:val="90D85A04"/>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41673D"/>
    <w:multiLevelType w:val="hybridMultilevel"/>
    <w:tmpl w:val="9496B3AA"/>
    <w:lvl w:ilvl="0" w:tplc="F3C0CB9E">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CB83802"/>
    <w:multiLevelType w:val="hybridMultilevel"/>
    <w:tmpl w:val="5C081F6C"/>
    <w:lvl w:ilvl="0" w:tplc="D248C238">
      <w:start w:val="2"/>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21650A"/>
    <w:multiLevelType w:val="hybridMultilevel"/>
    <w:tmpl w:val="8D4AC090"/>
    <w:lvl w:ilvl="0" w:tplc="CE74DD0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BA85849"/>
    <w:multiLevelType w:val="multilevel"/>
    <w:tmpl w:val="09DC78CC"/>
    <w:lvl w:ilvl="0">
      <w:start w:val="1"/>
      <w:numFmt w:val="decimal"/>
      <w:lvlText w:val="%1)"/>
      <w:lvlJc w:val="left"/>
      <w:pPr>
        <w:ind w:left="1440" w:hanging="360"/>
      </w:pPr>
      <w:rPr>
        <w:rFonts w:hint="default"/>
        <w:sz w:val="24"/>
        <w:szCs w:val="24"/>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9">
    <w:nsid w:val="73A6000A"/>
    <w:multiLevelType w:val="hybridMultilevel"/>
    <w:tmpl w:val="D818AF40"/>
    <w:lvl w:ilvl="0" w:tplc="CC6CFEE0">
      <w:start w:val="1"/>
      <w:numFmt w:val="upperLetter"/>
      <w:lvlText w:val="%1.)"/>
      <w:lvlJc w:val="left"/>
      <w:pPr>
        <w:ind w:left="1080" w:hanging="360"/>
      </w:pPr>
      <w:rPr>
        <w:rFonts w:hint="default"/>
        <w:b w:val="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FC57D2"/>
    <w:multiLevelType w:val="multilevel"/>
    <w:tmpl w:val="0409001D"/>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nsid w:val="7BFD65CD"/>
    <w:multiLevelType w:val="multilevel"/>
    <w:tmpl w:val="0409001D"/>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2">
    <w:nsid w:val="7CF93CB7"/>
    <w:multiLevelType w:val="hybridMultilevel"/>
    <w:tmpl w:val="079C3D28"/>
    <w:lvl w:ilvl="0" w:tplc="2444D196">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7"/>
  </w:num>
  <w:num w:numId="4">
    <w:abstractNumId w:val="15"/>
  </w:num>
  <w:num w:numId="5">
    <w:abstractNumId w:val="16"/>
  </w:num>
  <w:num w:numId="6">
    <w:abstractNumId w:val="6"/>
  </w:num>
  <w:num w:numId="7">
    <w:abstractNumId w:val="19"/>
  </w:num>
  <w:num w:numId="8">
    <w:abstractNumId w:val="2"/>
  </w:num>
  <w:num w:numId="9">
    <w:abstractNumId w:val="18"/>
  </w:num>
  <w:num w:numId="10">
    <w:abstractNumId w:val="21"/>
  </w:num>
  <w:num w:numId="11">
    <w:abstractNumId w:val="20"/>
  </w:num>
  <w:num w:numId="12">
    <w:abstractNumId w:val="12"/>
  </w:num>
  <w:num w:numId="13">
    <w:abstractNumId w:val="4"/>
  </w:num>
  <w:num w:numId="14">
    <w:abstractNumId w:val="10"/>
  </w:num>
  <w:num w:numId="15">
    <w:abstractNumId w:val="11"/>
  </w:num>
  <w:num w:numId="16">
    <w:abstractNumId w:val="9"/>
  </w:num>
  <w:num w:numId="17">
    <w:abstractNumId w:val="22"/>
  </w:num>
  <w:num w:numId="18">
    <w:abstractNumId w:val="5"/>
  </w:num>
  <w:num w:numId="19">
    <w:abstractNumId w:val="8"/>
  </w:num>
  <w:num w:numId="20">
    <w:abstractNumId w:val="0"/>
  </w:num>
  <w:num w:numId="21">
    <w:abstractNumId w:val="3"/>
  </w:num>
  <w:num w:numId="22">
    <w:abstractNumId w:val="1"/>
  </w:num>
  <w:num w:numId="2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3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06BD7"/>
    <w:rsid w:val="00011F33"/>
    <w:rsid w:val="00012D92"/>
    <w:rsid w:val="000137C2"/>
    <w:rsid w:val="00016C25"/>
    <w:rsid w:val="0002027F"/>
    <w:rsid w:val="000219D1"/>
    <w:rsid w:val="0002235F"/>
    <w:rsid w:val="00024DE6"/>
    <w:rsid w:val="000252D6"/>
    <w:rsid w:val="00026886"/>
    <w:rsid w:val="00031ACD"/>
    <w:rsid w:val="0003266A"/>
    <w:rsid w:val="000346F1"/>
    <w:rsid w:val="000374DC"/>
    <w:rsid w:val="0004228F"/>
    <w:rsid w:val="00042974"/>
    <w:rsid w:val="00042984"/>
    <w:rsid w:val="0004595C"/>
    <w:rsid w:val="00046509"/>
    <w:rsid w:val="0004768A"/>
    <w:rsid w:val="00047AD7"/>
    <w:rsid w:val="00051C1B"/>
    <w:rsid w:val="000520EC"/>
    <w:rsid w:val="00052E9F"/>
    <w:rsid w:val="00053E68"/>
    <w:rsid w:val="00054BEB"/>
    <w:rsid w:val="000560FF"/>
    <w:rsid w:val="00056722"/>
    <w:rsid w:val="00057052"/>
    <w:rsid w:val="00060843"/>
    <w:rsid w:val="000622E5"/>
    <w:rsid w:val="000659E5"/>
    <w:rsid w:val="00065AE7"/>
    <w:rsid w:val="00067B71"/>
    <w:rsid w:val="000704D1"/>
    <w:rsid w:val="00070CCE"/>
    <w:rsid w:val="000714BA"/>
    <w:rsid w:val="00074AB0"/>
    <w:rsid w:val="000751C7"/>
    <w:rsid w:val="00075955"/>
    <w:rsid w:val="00075C10"/>
    <w:rsid w:val="000773FF"/>
    <w:rsid w:val="00080916"/>
    <w:rsid w:val="0008521D"/>
    <w:rsid w:val="000863F6"/>
    <w:rsid w:val="0009067F"/>
    <w:rsid w:val="00092380"/>
    <w:rsid w:val="00094BB5"/>
    <w:rsid w:val="000950A9"/>
    <w:rsid w:val="000958C6"/>
    <w:rsid w:val="00096162"/>
    <w:rsid w:val="00097265"/>
    <w:rsid w:val="000975AF"/>
    <w:rsid w:val="00097B3C"/>
    <w:rsid w:val="000A059D"/>
    <w:rsid w:val="000A39C0"/>
    <w:rsid w:val="000A3D27"/>
    <w:rsid w:val="000A4427"/>
    <w:rsid w:val="000A7C75"/>
    <w:rsid w:val="000B0322"/>
    <w:rsid w:val="000B1930"/>
    <w:rsid w:val="000B3CAE"/>
    <w:rsid w:val="000B7654"/>
    <w:rsid w:val="000C0D74"/>
    <w:rsid w:val="000C1C98"/>
    <w:rsid w:val="000C1CC1"/>
    <w:rsid w:val="000C2883"/>
    <w:rsid w:val="000C2EBE"/>
    <w:rsid w:val="000C48BF"/>
    <w:rsid w:val="000C7A22"/>
    <w:rsid w:val="000C7A48"/>
    <w:rsid w:val="000D2ADA"/>
    <w:rsid w:val="000D2F5F"/>
    <w:rsid w:val="000D5641"/>
    <w:rsid w:val="000D70DE"/>
    <w:rsid w:val="000E053F"/>
    <w:rsid w:val="000E1F0B"/>
    <w:rsid w:val="000E2C67"/>
    <w:rsid w:val="000E40B4"/>
    <w:rsid w:val="000E5D01"/>
    <w:rsid w:val="000E602B"/>
    <w:rsid w:val="000E7B63"/>
    <w:rsid w:val="000F0C5C"/>
    <w:rsid w:val="000F1763"/>
    <w:rsid w:val="000F3A18"/>
    <w:rsid w:val="000F3E5D"/>
    <w:rsid w:val="000F5452"/>
    <w:rsid w:val="000F7412"/>
    <w:rsid w:val="000F750A"/>
    <w:rsid w:val="000F75F4"/>
    <w:rsid w:val="00102B43"/>
    <w:rsid w:val="00102C5A"/>
    <w:rsid w:val="00103426"/>
    <w:rsid w:val="00104A30"/>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2B8B"/>
    <w:rsid w:val="0012325A"/>
    <w:rsid w:val="00123C3B"/>
    <w:rsid w:val="00126E92"/>
    <w:rsid w:val="00132E4A"/>
    <w:rsid w:val="00134EFA"/>
    <w:rsid w:val="00135090"/>
    <w:rsid w:val="00136092"/>
    <w:rsid w:val="001363E3"/>
    <w:rsid w:val="00137AE8"/>
    <w:rsid w:val="00140581"/>
    <w:rsid w:val="00140A22"/>
    <w:rsid w:val="001415BD"/>
    <w:rsid w:val="00141BEE"/>
    <w:rsid w:val="00141FC9"/>
    <w:rsid w:val="001421D8"/>
    <w:rsid w:val="00142A24"/>
    <w:rsid w:val="00143466"/>
    <w:rsid w:val="0014379F"/>
    <w:rsid w:val="001515CA"/>
    <w:rsid w:val="00151C79"/>
    <w:rsid w:val="001521B3"/>
    <w:rsid w:val="001523E3"/>
    <w:rsid w:val="0015431A"/>
    <w:rsid w:val="001559D9"/>
    <w:rsid w:val="00156163"/>
    <w:rsid w:val="00156633"/>
    <w:rsid w:val="001566A8"/>
    <w:rsid w:val="00156AC6"/>
    <w:rsid w:val="00157CE2"/>
    <w:rsid w:val="00157D2F"/>
    <w:rsid w:val="00160F2D"/>
    <w:rsid w:val="00163EBA"/>
    <w:rsid w:val="0016401D"/>
    <w:rsid w:val="00164CC3"/>
    <w:rsid w:val="00165468"/>
    <w:rsid w:val="00166DD8"/>
    <w:rsid w:val="001712A9"/>
    <w:rsid w:val="00171661"/>
    <w:rsid w:val="00172175"/>
    <w:rsid w:val="0017584B"/>
    <w:rsid w:val="00175E47"/>
    <w:rsid w:val="00180012"/>
    <w:rsid w:val="00180661"/>
    <w:rsid w:val="00180C23"/>
    <w:rsid w:val="00181AC6"/>
    <w:rsid w:val="001850FC"/>
    <w:rsid w:val="00190E49"/>
    <w:rsid w:val="00191186"/>
    <w:rsid w:val="00191A26"/>
    <w:rsid w:val="00191E50"/>
    <w:rsid w:val="001928AE"/>
    <w:rsid w:val="00193E87"/>
    <w:rsid w:val="001940A8"/>
    <w:rsid w:val="00194DB8"/>
    <w:rsid w:val="0019516D"/>
    <w:rsid w:val="001960CC"/>
    <w:rsid w:val="001974DC"/>
    <w:rsid w:val="00197E97"/>
    <w:rsid w:val="001A1350"/>
    <w:rsid w:val="001A13D3"/>
    <w:rsid w:val="001A32E5"/>
    <w:rsid w:val="001A5329"/>
    <w:rsid w:val="001A64A3"/>
    <w:rsid w:val="001A6506"/>
    <w:rsid w:val="001A76D4"/>
    <w:rsid w:val="001B0E9D"/>
    <w:rsid w:val="001B0F83"/>
    <w:rsid w:val="001B2080"/>
    <w:rsid w:val="001B6384"/>
    <w:rsid w:val="001C1A7C"/>
    <w:rsid w:val="001C1AE1"/>
    <w:rsid w:val="001C1C88"/>
    <w:rsid w:val="001C2996"/>
    <w:rsid w:val="001C327A"/>
    <w:rsid w:val="001C474B"/>
    <w:rsid w:val="001C75F0"/>
    <w:rsid w:val="001C78E1"/>
    <w:rsid w:val="001D04F7"/>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956"/>
    <w:rsid w:val="001F4B85"/>
    <w:rsid w:val="001F61CF"/>
    <w:rsid w:val="001F6638"/>
    <w:rsid w:val="00203B01"/>
    <w:rsid w:val="00206D60"/>
    <w:rsid w:val="002104CD"/>
    <w:rsid w:val="00210944"/>
    <w:rsid w:val="00210D94"/>
    <w:rsid w:val="00211432"/>
    <w:rsid w:val="002121E9"/>
    <w:rsid w:val="0021436B"/>
    <w:rsid w:val="00214643"/>
    <w:rsid w:val="002170DA"/>
    <w:rsid w:val="002201B4"/>
    <w:rsid w:val="00223323"/>
    <w:rsid w:val="0022370F"/>
    <w:rsid w:val="00224FA5"/>
    <w:rsid w:val="0022550B"/>
    <w:rsid w:val="00226192"/>
    <w:rsid w:val="0022687D"/>
    <w:rsid w:val="00226C39"/>
    <w:rsid w:val="002310F3"/>
    <w:rsid w:val="002331DD"/>
    <w:rsid w:val="00233E10"/>
    <w:rsid w:val="00235EFC"/>
    <w:rsid w:val="00236CB4"/>
    <w:rsid w:val="00237378"/>
    <w:rsid w:val="00237EAB"/>
    <w:rsid w:val="00240956"/>
    <w:rsid w:val="0024266B"/>
    <w:rsid w:val="00243F21"/>
    <w:rsid w:val="002451F1"/>
    <w:rsid w:val="00246868"/>
    <w:rsid w:val="0024706E"/>
    <w:rsid w:val="0025019C"/>
    <w:rsid w:val="00252033"/>
    <w:rsid w:val="002529AD"/>
    <w:rsid w:val="00252CB5"/>
    <w:rsid w:val="002530A1"/>
    <w:rsid w:val="00253F74"/>
    <w:rsid w:val="00257048"/>
    <w:rsid w:val="0026006F"/>
    <w:rsid w:val="00261BA0"/>
    <w:rsid w:val="00264B06"/>
    <w:rsid w:val="00266F2B"/>
    <w:rsid w:val="002671DC"/>
    <w:rsid w:val="00267CE6"/>
    <w:rsid w:val="00267E63"/>
    <w:rsid w:val="00270CDA"/>
    <w:rsid w:val="00270D1B"/>
    <w:rsid w:val="002710ED"/>
    <w:rsid w:val="00274A98"/>
    <w:rsid w:val="00274FDD"/>
    <w:rsid w:val="0027757D"/>
    <w:rsid w:val="00282372"/>
    <w:rsid w:val="002826BC"/>
    <w:rsid w:val="00284167"/>
    <w:rsid w:val="002842C8"/>
    <w:rsid w:val="00285E21"/>
    <w:rsid w:val="00286550"/>
    <w:rsid w:val="00286A51"/>
    <w:rsid w:val="002870E2"/>
    <w:rsid w:val="00291917"/>
    <w:rsid w:val="00291BDD"/>
    <w:rsid w:val="00292AF9"/>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208"/>
    <w:rsid w:val="002C183D"/>
    <w:rsid w:val="002C5D08"/>
    <w:rsid w:val="002D06E4"/>
    <w:rsid w:val="002D32EB"/>
    <w:rsid w:val="002D3B49"/>
    <w:rsid w:val="002D727A"/>
    <w:rsid w:val="002E257D"/>
    <w:rsid w:val="002E2D2F"/>
    <w:rsid w:val="002E486D"/>
    <w:rsid w:val="002E6A08"/>
    <w:rsid w:val="002F013D"/>
    <w:rsid w:val="002F0D45"/>
    <w:rsid w:val="002F29AF"/>
    <w:rsid w:val="002F4B2D"/>
    <w:rsid w:val="003001DF"/>
    <w:rsid w:val="003017AA"/>
    <w:rsid w:val="00303EE8"/>
    <w:rsid w:val="003042F3"/>
    <w:rsid w:val="003047E1"/>
    <w:rsid w:val="00305A2F"/>
    <w:rsid w:val="00306460"/>
    <w:rsid w:val="00306D06"/>
    <w:rsid w:val="0030796A"/>
    <w:rsid w:val="00311E3F"/>
    <w:rsid w:val="003123D3"/>
    <w:rsid w:val="00313F93"/>
    <w:rsid w:val="003208FB"/>
    <w:rsid w:val="00322260"/>
    <w:rsid w:val="003233A2"/>
    <w:rsid w:val="003273AA"/>
    <w:rsid w:val="00327813"/>
    <w:rsid w:val="003303AB"/>
    <w:rsid w:val="00332AD3"/>
    <w:rsid w:val="00334CFC"/>
    <w:rsid w:val="0033515E"/>
    <w:rsid w:val="00341C40"/>
    <w:rsid w:val="00343F7A"/>
    <w:rsid w:val="00344D6B"/>
    <w:rsid w:val="003467BA"/>
    <w:rsid w:val="003479C7"/>
    <w:rsid w:val="003520CB"/>
    <w:rsid w:val="00352D5F"/>
    <w:rsid w:val="00353072"/>
    <w:rsid w:val="00355319"/>
    <w:rsid w:val="0036047B"/>
    <w:rsid w:val="00361101"/>
    <w:rsid w:val="00362097"/>
    <w:rsid w:val="00362595"/>
    <w:rsid w:val="0036538C"/>
    <w:rsid w:val="003653F1"/>
    <w:rsid w:val="00365F56"/>
    <w:rsid w:val="00367A6E"/>
    <w:rsid w:val="00370E26"/>
    <w:rsid w:val="0037611E"/>
    <w:rsid w:val="00376665"/>
    <w:rsid w:val="0038031B"/>
    <w:rsid w:val="003822B9"/>
    <w:rsid w:val="003852A8"/>
    <w:rsid w:val="0039063D"/>
    <w:rsid w:val="003936C6"/>
    <w:rsid w:val="00393BD3"/>
    <w:rsid w:val="0039461C"/>
    <w:rsid w:val="00394CE3"/>
    <w:rsid w:val="0039553B"/>
    <w:rsid w:val="00396DCD"/>
    <w:rsid w:val="003978E2"/>
    <w:rsid w:val="003A1EA5"/>
    <w:rsid w:val="003A301E"/>
    <w:rsid w:val="003B0A16"/>
    <w:rsid w:val="003B115A"/>
    <w:rsid w:val="003B2791"/>
    <w:rsid w:val="003B2F90"/>
    <w:rsid w:val="003B332E"/>
    <w:rsid w:val="003B46E1"/>
    <w:rsid w:val="003B4DAD"/>
    <w:rsid w:val="003B4F38"/>
    <w:rsid w:val="003B4FC3"/>
    <w:rsid w:val="003B5543"/>
    <w:rsid w:val="003B5687"/>
    <w:rsid w:val="003B6650"/>
    <w:rsid w:val="003B7488"/>
    <w:rsid w:val="003B7758"/>
    <w:rsid w:val="003C0FB2"/>
    <w:rsid w:val="003C4F33"/>
    <w:rsid w:val="003C5F3E"/>
    <w:rsid w:val="003C6888"/>
    <w:rsid w:val="003C70AB"/>
    <w:rsid w:val="003D2B42"/>
    <w:rsid w:val="003D3C98"/>
    <w:rsid w:val="003D62CD"/>
    <w:rsid w:val="003D7253"/>
    <w:rsid w:val="003E1249"/>
    <w:rsid w:val="003E1B5D"/>
    <w:rsid w:val="003E29F9"/>
    <w:rsid w:val="003E348A"/>
    <w:rsid w:val="003E3AF6"/>
    <w:rsid w:val="003E3D9D"/>
    <w:rsid w:val="003E4235"/>
    <w:rsid w:val="003E4BBB"/>
    <w:rsid w:val="003E5A2E"/>
    <w:rsid w:val="003E6085"/>
    <w:rsid w:val="003E6A9D"/>
    <w:rsid w:val="003E6F52"/>
    <w:rsid w:val="003E6F55"/>
    <w:rsid w:val="003E71A9"/>
    <w:rsid w:val="003F3E83"/>
    <w:rsid w:val="003F532C"/>
    <w:rsid w:val="003F554C"/>
    <w:rsid w:val="003F6529"/>
    <w:rsid w:val="00401334"/>
    <w:rsid w:val="00401D9C"/>
    <w:rsid w:val="00406701"/>
    <w:rsid w:val="00406EAD"/>
    <w:rsid w:val="0041073D"/>
    <w:rsid w:val="00411905"/>
    <w:rsid w:val="00412734"/>
    <w:rsid w:val="004137B1"/>
    <w:rsid w:val="00416029"/>
    <w:rsid w:val="004170D7"/>
    <w:rsid w:val="004212FE"/>
    <w:rsid w:val="00422577"/>
    <w:rsid w:val="004226BA"/>
    <w:rsid w:val="00423D61"/>
    <w:rsid w:val="00426213"/>
    <w:rsid w:val="004265E4"/>
    <w:rsid w:val="00427407"/>
    <w:rsid w:val="00433C92"/>
    <w:rsid w:val="00433D3C"/>
    <w:rsid w:val="004349F7"/>
    <w:rsid w:val="004353F0"/>
    <w:rsid w:val="00436191"/>
    <w:rsid w:val="00440BD2"/>
    <w:rsid w:val="00446D4E"/>
    <w:rsid w:val="00447B77"/>
    <w:rsid w:val="00450166"/>
    <w:rsid w:val="004540FE"/>
    <w:rsid w:val="004565FF"/>
    <w:rsid w:val="0045771B"/>
    <w:rsid w:val="0045795E"/>
    <w:rsid w:val="00460DC2"/>
    <w:rsid w:val="004644B9"/>
    <w:rsid w:val="004646BD"/>
    <w:rsid w:val="00464F78"/>
    <w:rsid w:val="00466EED"/>
    <w:rsid w:val="0047198F"/>
    <w:rsid w:val="004722A8"/>
    <w:rsid w:val="0047423C"/>
    <w:rsid w:val="00475960"/>
    <w:rsid w:val="00477416"/>
    <w:rsid w:val="00480ADE"/>
    <w:rsid w:val="00481840"/>
    <w:rsid w:val="00481867"/>
    <w:rsid w:val="004841EF"/>
    <w:rsid w:val="00485C29"/>
    <w:rsid w:val="004865E0"/>
    <w:rsid w:val="00490982"/>
    <w:rsid w:val="00491E9F"/>
    <w:rsid w:val="00492070"/>
    <w:rsid w:val="00495F03"/>
    <w:rsid w:val="00496328"/>
    <w:rsid w:val="00496AE8"/>
    <w:rsid w:val="004977E6"/>
    <w:rsid w:val="00497BD5"/>
    <w:rsid w:val="004A2403"/>
    <w:rsid w:val="004A2B29"/>
    <w:rsid w:val="004A3CD1"/>
    <w:rsid w:val="004B1028"/>
    <w:rsid w:val="004B281F"/>
    <w:rsid w:val="004B28EC"/>
    <w:rsid w:val="004B41E8"/>
    <w:rsid w:val="004B51C2"/>
    <w:rsid w:val="004B5645"/>
    <w:rsid w:val="004B74CA"/>
    <w:rsid w:val="004C0F9A"/>
    <w:rsid w:val="004C15F7"/>
    <w:rsid w:val="004C16BD"/>
    <w:rsid w:val="004C17AA"/>
    <w:rsid w:val="004C308F"/>
    <w:rsid w:val="004C3461"/>
    <w:rsid w:val="004C3AC6"/>
    <w:rsid w:val="004C5EB7"/>
    <w:rsid w:val="004C5F20"/>
    <w:rsid w:val="004C78D5"/>
    <w:rsid w:val="004D0BD9"/>
    <w:rsid w:val="004D105B"/>
    <w:rsid w:val="004D11BA"/>
    <w:rsid w:val="004D16B8"/>
    <w:rsid w:val="004D18AF"/>
    <w:rsid w:val="004D6E9D"/>
    <w:rsid w:val="004E3160"/>
    <w:rsid w:val="004E319D"/>
    <w:rsid w:val="004E381D"/>
    <w:rsid w:val="004E3FD4"/>
    <w:rsid w:val="004E4725"/>
    <w:rsid w:val="004E566A"/>
    <w:rsid w:val="004E662F"/>
    <w:rsid w:val="004E6C6B"/>
    <w:rsid w:val="004F0759"/>
    <w:rsid w:val="004F0929"/>
    <w:rsid w:val="004F13D8"/>
    <w:rsid w:val="004F21BD"/>
    <w:rsid w:val="004F2EA7"/>
    <w:rsid w:val="004F30C2"/>
    <w:rsid w:val="004F3B6E"/>
    <w:rsid w:val="004F531C"/>
    <w:rsid w:val="004F5DF9"/>
    <w:rsid w:val="004F6B23"/>
    <w:rsid w:val="004F7AB4"/>
    <w:rsid w:val="005008B3"/>
    <w:rsid w:val="005008D5"/>
    <w:rsid w:val="00501597"/>
    <w:rsid w:val="00503238"/>
    <w:rsid w:val="005051DB"/>
    <w:rsid w:val="0050574F"/>
    <w:rsid w:val="00506512"/>
    <w:rsid w:val="00506B82"/>
    <w:rsid w:val="005100B3"/>
    <w:rsid w:val="0051191E"/>
    <w:rsid w:val="00511E86"/>
    <w:rsid w:val="00516558"/>
    <w:rsid w:val="00520BAE"/>
    <w:rsid w:val="005216DE"/>
    <w:rsid w:val="0052196E"/>
    <w:rsid w:val="00523B3A"/>
    <w:rsid w:val="0052472B"/>
    <w:rsid w:val="00525740"/>
    <w:rsid w:val="005303D5"/>
    <w:rsid w:val="00532986"/>
    <w:rsid w:val="00534C8A"/>
    <w:rsid w:val="00535104"/>
    <w:rsid w:val="00535481"/>
    <w:rsid w:val="0053580F"/>
    <w:rsid w:val="00535935"/>
    <w:rsid w:val="00537EDE"/>
    <w:rsid w:val="00540E0C"/>
    <w:rsid w:val="00544133"/>
    <w:rsid w:val="00544D34"/>
    <w:rsid w:val="00547613"/>
    <w:rsid w:val="00547F44"/>
    <w:rsid w:val="00551065"/>
    <w:rsid w:val="00552656"/>
    <w:rsid w:val="005527A8"/>
    <w:rsid w:val="00554321"/>
    <w:rsid w:val="00554A81"/>
    <w:rsid w:val="005554D4"/>
    <w:rsid w:val="00557D0C"/>
    <w:rsid w:val="00560D5D"/>
    <w:rsid w:val="00560F68"/>
    <w:rsid w:val="00562818"/>
    <w:rsid w:val="00565DAC"/>
    <w:rsid w:val="00566BD9"/>
    <w:rsid w:val="0057001E"/>
    <w:rsid w:val="00572924"/>
    <w:rsid w:val="0057411B"/>
    <w:rsid w:val="0057487E"/>
    <w:rsid w:val="005752A0"/>
    <w:rsid w:val="00576C91"/>
    <w:rsid w:val="005800A5"/>
    <w:rsid w:val="00580A0F"/>
    <w:rsid w:val="00580E4E"/>
    <w:rsid w:val="005838F1"/>
    <w:rsid w:val="00584588"/>
    <w:rsid w:val="00586CC0"/>
    <w:rsid w:val="00590E50"/>
    <w:rsid w:val="0059181F"/>
    <w:rsid w:val="00591EE8"/>
    <w:rsid w:val="00592329"/>
    <w:rsid w:val="005945FF"/>
    <w:rsid w:val="005956D5"/>
    <w:rsid w:val="00595806"/>
    <w:rsid w:val="005963F5"/>
    <w:rsid w:val="00596834"/>
    <w:rsid w:val="005A205E"/>
    <w:rsid w:val="005A2F91"/>
    <w:rsid w:val="005A5ADB"/>
    <w:rsid w:val="005A5FFC"/>
    <w:rsid w:val="005A61D5"/>
    <w:rsid w:val="005A695B"/>
    <w:rsid w:val="005B13BF"/>
    <w:rsid w:val="005B228E"/>
    <w:rsid w:val="005B314D"/>
    <w:rsid w:val="005B3DCB"/>
    <w:rsid w:val="005B6B8E"/>
    <w:rsid w:val="005B7244"/>
    <w:rsid w:val="005C082F"/>
    <w:rsid w:val="005C2377"/>
    <w:rsid w:val="005C383E"/>
    <w:rsid w:val="005C4D5B"/>
    <w:rsid w:val="005C5185"/>
    <w:rsid w:val="005C5BEB"/>
    <w:rsid w:val="005D08F3"/>
    <w:rsid w:val="005D2E1D"/>
    <w:rsid w:val="005D372F"/>
    <w:rsid w:val="005D53F2"/>
    <w:rsid w:val="005D58EB"/>
    <w:rsid w:val="005D7267"/>
    <w:rsid w:val="005D7928"/>
    <w:rsid w:val="005D7EDC"/>
    <w:rsid w:val="005E3C8D"/>
    <w:rsid w:val="005E76C9"/>
    <w:rsid w:val="005F02BA"/>
    <w:rsid w:val="005F0962"/>
    <w:rsid w:val="005F29DF"/>
    <w:rsid w:val="005F4AE9"/>
    <w:rsid w:val="005F62D0"/>
    <w:rsid w:val="005F62F0"/>
    <w:rsid w:val="006001FE"/>
    <w:rsid w:val="006005E0"/>
    <w:rsid w:val="0060108E"/>
    <w:rsid w:val="006024CA"/>
    <w:rsid w:val="0060316E"/>
    <w:rsid w:val="00603878"/>
    <w:rsid w:val="0060405A"/>
    <w:rsid w:val="0060432A"/>
    <w:rsid w:val="0060436C"/>
    <w:rsid w:val="006043C7"/>
    <w:rsid w:val="00604DE6"/>
    <w:rsid w:val="006058D2"/>
    <w:rsid w:val="00605C7D"/>
    <w:rsid w:val="00611429"/>
    <w:rsid w:val="00611C5A"/>
    <w:rsid w:val="006139F1"/>
    <w:rsid w:val="006156C0"/>
    <w:rsid w:val="00616E90"/>
    <w:rsid w:val="00620292"/>
    <w:rsid w:val="00621FBC"/>
    <w:rsid w:val="00622895"/>
    <w:rsid w:val="006235ED"/>
    <w:rsid w:val="00623887"/>
    <w:rsid w:val="00625C22"/>
    <w:rsid w:val="0062695C"/>
    <w:rsid w:val="00627566"/>
    <w:rsid w:val="006279A5"/>
    <w:rsid w:val="00630D81"/>
    <w:rsid w:val="006313BD"/>
    <w:rsid w:val="00633D4F"/>
    <w:rsid w:val="00634CEB"/>
    <w:rsid w:val="00636254"/>
    <w:rsid w:val="006368D7"/>
    <w:rsid w:val="00636FF4"/>
    <w:rsid w:val="0063719B"/>
    <w:rsid w:val="006412B1"/>
    <w:rsid w:val="00641E6E"/>
    <w:rsid w:val="0064203A"/>
    <w:rsid w:val="00642070"/>
    <w:rsid w:val="00642D3F"/>
    <w:rsid w:val="00643A79"/>
    <w:rsid w:val="00645583"/>
    <w:rsid w:val="00645D55"/>
    <w:rsid w:val="00646E60"/>
    <w:rsid w:val="00652F92"/>
    <w:rsid w:val="00653880"/>
    <w:rsid w:val="00653CDC"/>
    <w:rsid w:val="00653F35"/>
    <w:rsid w:val="00654801"/>
    <w:rsid w:val="00654DFC"/>
    <w:rsid w:val="00655402"/>
    <w:rsid w:val="00655852"/>
    <w:rsid w:val="00655ACD"/>
    <w:rsid w:val="006561A8"/>
    <w:rsid w:val="00656442"/>
    <w:rsid w:val="00660926"/>
    <w:rsid w:val="00662032"/>
    <w:rsid w:val="006621BF"/>
    <w:rsid w:val="0066536D"/>
    <w:rsid w:val="00665CC6"/>
    <w:rsid w:val="006669E9"/>
    <w:rsid w:val="00670B16"/>
    <w:rsid w:val="00671739"/>
    <w:rsid w:val="00671F87"/>
    <w:rsid w:val="006739D8"/>
    <w:rsid w:val="00674184"/>
    <w:rsid w:val="00676AF1"/>
    <w:rsid w:val="006807E1"/>
    <w:rsid w:val="006813B6"/>
    <w:rsid w:val="00683BC2"/>
    <w:rsid w:val="00683E93"/>
    <w:rsid w:val="006848C8"/>
    <w:rsid w:val="00685975"/>
    <w:rsid w:val="00687A80"/>
    <w:rsid w:val="00687CD2"/>
    <w:rsid w:val="006905A1"/>
    <w:rsid w:val="00691E71"/>
    <w:rsid w:val="00692957"/>
    <w:rsid w:val="00692BE1"/>
    <w:rsid w:val="00692DFF"/>
    <w:rsid w:val="00693FF1"/>
    <w:rsid w:val="00694641"/>
    <w:rsid w:val="00694903"/>
    <w:rsid w:val="00696342"/>
    <w:rsid w:val="00696607"/>
    <w:rsid w:val="00696E51"/>
    <w:rsid w:val="00697077"/>
    <w:rsid w:val="006A0949"/>
    <w:rsid w:val="006A09D5"/>
    <w:rsid w:val="006A0EBB"/>
    <w:rsid w:val="006A1E96"/>
    <w:rsid w:val="006A2FE6"/>
    <w:rsid w:val="006A35D0"/>
    <w:rsid w:val="006A3DD2"/>
    <w:rsid w:val="006A4683"/>
    <w:rsid w:val="006A7DED"/>
    <w:rsid w:val="006B0AAA"/>
    <w:rsid w:val="006B27C3"/>
    <w:rsid w:val="006B7346"/>
    <w:rsid w:val="006C3B01"/>
    <w:rsid w:val="006C5838"/>
    <w:rsid w:val="006C771B"/>
    <w:rsid w:val="006D0CD7"/>
    <w:rsid w:val="006D0DC0"/>
    <w:rsid w:val="006D2292"/>
    <w:rsid w:val="006D24C2"/>
    <w:rsid w:val="006D35E3"/>
    <w:rsid w:val="006D3821"/>
    <w:rsid w:val="006D5B8D"/>
    <w:rsid w:val="006D5D3C"/>
    <w:rsid w:val="006D66DE"/>
    <w:rsid w:val="006D7A1F"/>
    <w:rsid w:val="006E462E"/>
    <w:rsid w:val="006E4DFB"/>
    <w:rsid w:val="006E5AC0"/>
    <w:rsid w:val="006E7732"/>
    <w:rsid w:val="006F1260"/>
    <w:rsid w:val="006F2C2B"/>
    <w:rsid w:val="006F3117"/>
    <w:rsid w:val="006F4D23"/>
    <w:rsid w:val="006F58DE"/>
    <w:rsid w:val="006F5C5B"/>
    <w:rsid w:val="006F79C9"/>
    <w:rsid w:val="007028EC"/>
    <w:rsid w:val="007031C7"/>
    <w:rsid w:val="00705495"/>
    <w:rsid w:val="0070596D"/>
    <w:rsid w:val="00705DB8"/>
    <w:rsid w:val="00705F9F"/>
    <w:rsid w:val="00707675"/>
    <w:rsid w:val="00707FC1"/>
    <w:rsid w:val="0071021F"/>
    <w:rsid w:val="00711A8C"/>
    <w:rsid w:val="00711D45"/>
    <w:rsid w:val="00712CC0"/>
    <w:rsid w:val="00712EB2"/>
    <w:rsid w:val="00715D7A"/>
    <w:rsid w:val="00716247"/>
    <w:rsid w:val="0071626B"/>
    <w:rsid w:val="00716524"/>
    <w:rsid w:val="00716589"/>
    <w:rsid w:val="007166DA"/>
    <w:rsid w:val="00720452"/>
    <w:rsid w:val="00720A1A"/>
    <w:rsid w:val="00721974"/>
    <w:rsid w:val="00723A64"/>
    <w:rsid w:val="00723FFA"/>
    <w:rsid w:val="00724329"/>
    <w:rsid w:val="00724730"/>
    <w:rsid w:val="0072607C"/>
    <w:rsid w:val="007307CF"/>
    <w:rsid w:val="00730CA8"/>
    <w:rsid w:val="00730D83"/>
    <w:rsid w:val="007319CB"/>
    <w:rsid w:val="00731D82"/>
    <w:rsid w:val="00731FC6"/>
    <w:rsid w:val="00734BBC"/>
    <w:rsid w:val="00734F01"/>
    <w:rsid w:val="007400B4"/>
    <w:rsid w:val="00740E6D"/>
    <w:rsid w:val="00741AC3"/>
    <w:rsid w:val="007448D0"/>
    <w:rsid w:val="00745BEC"/>
    <w:rsid w:val="00746376"/>
    <w:rsid w:val="00746637"/>
    <w:rsid w:val="0074664E"/>
    <w:rsid w:val="0074676A"/>
    <w:rsid w:val="00750AAC"/>
    <w:rsid w:val="00751263"/>
    <w:rsid w:val="00751503"/>
    <w:rsid w:val="007518E9"/>
    <w:rsid w:val="00752715"/>
    <w:rsid w:val="00756393"/>
    <w:rsid w:val="007568F1"/>
    <w:rsid w:val="0075747F"/>
    <w:rsid w:val="0075769C"/>
    <w:rsid w:val="00757C4A"/>
    <w:rsid w:val="007619EE"/>
    <w:rsid w:val="007627E3"/>
    <w:rsid w:val="0076300D"/>
    <w:rsid w:val="00763884"/>
    <w:rsid w:val="00763DA8"/>
    <w:rsid w:val="00764174"/>
    <w:rsid w:val="00767E5C"/>
    <w:rsid w:val="00772006"/>
    <w:rsid w:val="00772216"/>
    <w:rsid w:val="00772497"/>
    <w:rsid w:val="007729C6"/>
    <w:rsid w:val="00772DF5"/>
    <w:rsid w:val="007732A5"/>
    <w:rsid w:val="0077339E"/>
    <w:rsid w:val="00773EE9"/>
    <w:rsid w:val="00774C4C"/>
    <w:rsid w:val="007757E1"/>
    <w:rsid w:val="00775E12"/>
    <w:rsid w:val="00776C59"/>
    <w:rsid w:val="00777184"/>
    <w:rsid w:val="007778E7"/>
    <w:rsid w:val="00777C7E"/>
    <w:rsid w:val="00780638"/>
    <w:rsid w:val="007807BB"/>
    <w:rsid w:val="007831AD"/>
    <w:rsid w:val="0078328A"/>
    <w:rsid w:val="007838CF"/>
    <w:rsid w:val="00783C41"/>
    <w:rsid w:val="00784906"/>
    <w:rsid w:val="0078501E"/>
    <w:rsid w:val="0078504C"/>
    <w:rsid w:val="0079055F"/>
    <w:rsid w:val="00790DD7"/>
    <w:rsid w:val="00792944"/>
    <w:rsid w:val="00792AA1"/>
    <w:rsid w:val="00792D6C"/>
    <w:rsid w:val="00793C04"/>
    <w:rsid w:val="00795C38"/>
    <w:rsid w:val="00796BA4"/>
    <w:rsid w:val="007A006D"/>
    <w:rsid w:val="007A014B"/>
    <w:rsid w:val="007A0670"/>
    <w:rsid w:val="007A1F77"/>
    <w:rsid w:val="007A2309"/>
    <w:rsid w:val="007A2CBF"/>
    <w:rsid w:val="007A43F7"/>
    <w:rsid w:val="007A4CF2"/>
    <w:rsid w:val="007A7B49"/>
    <w:rsid w:val="007B01F0"/>
    <w:rsid w:val="007B0408"/>
    <w:rsid w:val="007B1659"/>
    <w:rsid w:val="007B78CF"/>
    <w:rsid w:val="007C1B1B"/>
    <w:rsid w:val="007C2376"/>
    <w:rsid w:val="007C3279"/>
    <w:rsid w:val="007C3AF0"/>
    <w:rsid w:val="007C51C9"/>
    <w:rsid w:val="007C591C"/>
    <w:rsid w:val="007C6D50"/>
    <w:rsid w:val="007C756C"/>
    <w:rsid w:val="007C75B0"/>
    <w:rsid w:val="007D04C3"/>
    <w:rsid w:val="007D08A2"/>
    <w:rsid w:val="007D2421"/>
    <w:rsid w:val="007D40C5"/>
    <w:rsid w:val="007D5BA3"/>
    <w:rsid w:val="007D6973"/>
    <w:rsid w:val="007D6BED"/>
    <w:rsid w:val="007D7BA4"/>
    <w:rsid w:val="007E03A4"/>
    <w:rsid w:val="007E1347"/>
    <w:rsid w:val="007E31ED"/>
    <w:rsid w:val="007E57CC"/>
    <w:rsid w:val="007E6A0B"/>
    <w:rsid w:val="007E6B97"/>
    <w:rsid w:val="007E7492"/>
    <w:rsid w:val="007F16A0"/>
    <w:rsid w:val="007F2D73"/>
    <w:rsid w:val="007F3291"/>
    <w:rsid w:val="007F397E"/>
    <w:rsid w:val="007F41CA"/>
    <w:rsid w:val="007F7385"/>
    <w:rsid w:val="00800D9B"/>
    <w:rsid w:val="008017B3"/>
    <w:rsid w:val="00802FE4"/>
    <w:rsid w:val="0080479C"/>
    <w:rsid w:val="00804E53"/>
    <w:rsid w:val="008050A2"/>
    <w:rsid w:val="00805371"/>
    <w:rsid w:val="00805587"/>
    <w:rsid w:val="008056D1"/>
    <w:rsid w:val="00805E0B"/>
    <w:rsid w:val="00806B16"/>
    <w:rsid w:val="00810D14"/>
    <w:rsid w:val="00810D39"/>
    <w:rsid w:val="00812D79"/>
    <w:rsid w:val="00812E0D"/>
    <w:rsid w:val="008154DA"/>
    <w:rsid w:val="00816A2B"/>
    <w:rsid w:val="00820E11"/>
    <w:rsid w:val="0082117D"/>
    <w:rsid w:val="008224A3"/>
    <w:rsid w:val="00822585"/>
    <w:rsid w:val="00822CCA"/>
    <w:rsid w:val="008249DA"/>
    <w:rsid w:val="008253C2"/>
    <w:rsid w:val="00825983"/>
    <w:rsid w:val="0082609D"/>
    <w:rsid w:val="0082673E"/>
    <w:rsid w:val="0082723F"/>
    <w:rsid w:val="0083270F"/>
    <w:rsid w:val="00832973"/>
    <w:rsid w:val="008345B8"/>
    <w:rsid w:val="00834B33"/>
    <w:rsid w:val="0083567B"/>
    <w:rsid w:val="0084054F"/>
    <w:rsid w:val="008421C9"/>
    <w:rsid w:val="008454E7"/>
    <w:rsid w:val="00845916"/>
    <w:rsid w:val="0084769D"/>
    <w:rsid w:val="00850440"/>
    <w:rsid w:val="00850BF2"/>
    <w:rsid w:val="00850C4C"/>
    <w:rsid w:val="00853FAB"/>
    <w:rsid w:val="00854D3C"/>
    <w:rsid w:val="0086068F"/>
    <w:rsid w:val="00862233"/>
    <w:rsid w:val="00862848"/>
    <w:rsid w:val="0086388B"/>
    <w:rsid w:val="0086437F"/>
    <w:rsid w:val="00864DFE"/>
    <w:rsid w:val="00866723"/>
    <w:rsid w:val="00866B31"/>
    <w:rsid w:val="00866E91"/>
    <w:rsid w:val="008671CC"/>
    <w:rsid w:val="00867AA8"/>
    <w:rsid w:val="00871913"/>
    <w:rsid w:val="00872BBA"/>
    <w:rsid w:val="0087488B"/>
    <w:rsid w:val="008779E9"/>
    <w:rsid w:val="00881454"/>
    <w:rsid w:val="00882FC4"/>
    <w:rsid w:val="00885081"/>
    <w:rsid w:val="0088553F"/>
    <w:rsid w:val="008868BF"/>
    <w:rsid w:val="00887379"/>
    <w:rsid w:val="0089213E"/>
    <w:rsid w:val="0089347B"/>
    <w:rsid w:val="00893E62"/>
    <w:rsid w:val="008945FC"/>
    <w:rsid w:val="008949CE"/>
    <w:rsid w:val="00894CD2"/>
    <w:rsid w:val="00895457"/>
    <w:rsid w:val="008A05A5"/>
    <w:rsid w:val="008A0C1F"/>
    <w:rsid w:val="008A1A79"/>
    <w:rsid w:val="008A4BDB"/>
    <w:rsid w:val="008A51C5"/>
    <w:rsid w:val="008A5314"/>
    <w:rsid w:val="008A5E23"/>
    <w:rsid w:val="008A6E11"/>
    <w:rsid w:val="008A7083"/>
    <w:rsid w:val="008A7522"/>
    <w:rsid w:val="008A7FD4"/>
    <w:rsid w:val="008A7FE3"/>
    <w:rsid w:val="008B2852"/>
    <w:rsid w:val="008B2BB9"/>
    <w:rsid w:val="008B33DF"/>
    <w:rsid w:val="008B388C"/>
    <w:rsid w:val="008B4203"/>
    <w:rsid w:val="008C0C16"/>
    <w:rsid w:val="008C1DD4"/>
    <w:rsid w:val="008C3DAA"/>
    <w:rsid w:val="008C40E9"/>
    <w:rsid w:val="008D0FB1"/>
    <w:rsid w:val="008D109B"/>
    <w:rsid w:val="008D33D7"/>
    <w:rsid w:val="008D54F7"/>
    <w:rsid w:val="008D62E7"/>
    <w:rsid w:val="008D7ADF"/>
    <w:rsid w:val="008E015F"/>
    <w:rsid w:val="008E0184"/>
    <w:rsid w:val="008E01E6"/>
    <w:rsid w:val="008E022D"/>
    <w:rsid w:val="008E0BD8"/>
    <w:rsid w:val="008E1019"/>
    <w:rsid w:val="008E1FEF"/>
    <w:rsid w:val="008E669C"/>
    <w:rsid w:val="008F2FF8"/>
    <w:rsid w:val="008F4B13"/>
    <w:rsid w:val="008F531D"/>
    <w:rsid w:val="008F7936"/>
    <w:rsid w:val="008F7DA8"/>
    <w:rsid w:val="00903F09"/>
    <w:rsid w:val="009041D2"/>
    <w:rsid w:val="00904B97"/>
    <w:rsid w:val="009052EC"/>
    <w:rsid w:val="0090534E"/>
    <w:rsid w:val="0090592F"/>
    <w:rsid w:val="00905AA2"/>
    <w:rsid w:val="0090762B"/>
    <w:rsid w:val="00910399"/>
    <w:rsid w:val="00911E2E"/>
    <w:rsid w:val="009177C0"/>
    <w:rsid w:val="00920573"/>
    <w:rsid w:val="009208BA"/>
    <w:rsid w:val="00921275"/>
    <w:rsid w:val="00922000"/>
    <w:rsid w:val="00923B7D"/>
    <w:rsid w:val="00924A62"/>
    <w:rsid w:val="00924D55"/>
    <w:rsid w:val="00926BCB"/>
    <w:rsid w:val="00927D9E"/>
    <w:rsid w:val="009307B1"/>
    <w:rsid w:val="009329AE"/>
    <w:rsid w:val="00932D22"/>
    <w:rsid w:val="00935673"/>
    <w:rsid w:val="00935A57"/>
    <w:rsid w:val="00936E31"/>
    <w:rsid w:val="00936FB7"/>
    <w:rsid w:val="00941475"/>
    <w:rsid w:val="00942196"/>
    <w:rsid w:val="00942FF1"/>
    <w:rsid w:val="00943084"/>
    <w:rsid w:val="00943313"/>
    <w:rsid w:val="00943D6B"/>
    <w:rsid w:val="00944478"/>
    <w:rsid w:val="00950BF5"/>
    <w:rsid w:val="00951585"/>
    <w:rsid w:val="0095308A"/>
    <w:rsid w:val="009538CC"/>
    <w:rsid w:val="009554E7"/>
    <w:rsid w:val="00957919"/>
    <w:rsid w:val="009602AE"/>
    <w:rsid w:val="00960360"/>
    <w:rsid w:val="009614B1"/>
    <w:rsid w:val="0096466F"/>
    <w:rsid w:val="00964F88"/>
    <w:rsid w:val="00967038"/>
    <w:rsid w:val="00967187"/>
    <w:rsid w:val="00970861"/>
    <w:rsid w:val="00971331"/>
    <w:rsid w:val="00973093"/>
    <w:rsid w:val="009733C0"/>
    <w:rsid w:val="009733CC"/>
    <w:rsid w:val="00976CFA"/>
    <w:rsid w:val="009775A9"/>
    <w:rsid w:val="00977FBF"/>
    <w:rsid w:val="00980B92"/>
    <w:rsid w:val="009817EB"/>
    <w:rsid w:val="00981B4E"/>
    <w:rsid w:val="0098590F"/>
    <w:rsid w:val="00985DAA"/>
    <w:rsid w:val="009867D8"/>
    <w:rsid w:val="00987347"/>
    <w:rsid w:val="00990C98"/>
    <w:rsid w:val="009928AC"/>
    <w:rsid w:val="00992B91"/>
    <w:rsid w:val="00996F5E"/>
    <w:rsid w:val="00997D1D"/>
    <w:rsid w:val="009A1060"/>
    <w:rsid w:val="009A141C"/>
    <w:rsid w:val="009A22F1"/>
    <w:rsid w:val="009A2842"/>
    <w:rsid w:val="009A2EDD"/>
    <w:rsid w:val="009A2FBC"/>
    <w:rsid w:val="009A361A"/>
    <w:rsid w:val="009A56D9"/>
    <w:rsid w:val="009A57A2"/>
    <w:rsid w:val="009B109C"/>
    <w:rsid w:val="009B386A"/>
    <w:rsid w:val="009B4C62"/>
    <w:rsid w:val="009C0950"/>
    <w:rsid w:val="009C0BDC"/>
    <w:rsid w:val="009C1925"/>
    <w:rsid w:val="009C2A32"/>
    <w:rsid w:val="009C3013"/>
    <w:rsid w:val="009C316C"/>
    <w:rsid w:val="009C4A72"/>
    <w:rsid w:val="009D1B8E"/>
    <w:rsid w:val="009D1F68"/>
    <w:rsid w:val="009D24F7"/>
    <w:rsid w:val="009D3AD7"/>
    <w:rsid w:val="009D42B8"/>
    <w:rsid w:val="009D4C85"/>
    <w:rsid w:val="009D5402"/>
    <w:rsid w:val="009D57E6"/>
    <w:rsid w:val="009D59CF"/>
    <w:rsid w:val="009D7D0B"/>
    <w:rsid w:val="009E063B"/>
    <w:rsid w:val="009E0EE1"/>
    <w:rsid w:val="009E1378"/>
    <w:rsid w:val="009E18CA"/>
    <w:rsid w:val="009E1CFD"/>
    <w:rsid w:val="009E26A2"/>
    <w:rsid w:val="009E3E5F"/>
    <w:rsid w:val="009E4081"/>
    <w:rsid w:val="009E4C0E"/>
    <w:rsid w:val="009E4E5F"/>
    <w:rsid w:val="009E511D"/>
    <w:rsid w:val="009E6056"/>
    <w:rsid w:val="009E63A3"/>
    <w:rsid w:val="009E6B1C"/>
    <w:rsid w:val="009E6CF5"/>
    <w:rsid w:val="009F0D07"/>
    <w:rsid w:val="009F1B2B"/>
    <w:rsid w:val="009F305D"/>
    <w:rsid w:val="00A00952"/>
    <w:rsid w:val="00A01F9E"/>
    <w:rsid w:val="00A0370D"/>
    <w:rsid w:val="00A03D73"/>
    <w:rsid w:val="00A03F91"/>
    <w:rsid w:val="00A06A0F"/>
    <w:rsid w:val="00A07BB3"/>
    <w:rsid w:val="00A10F67"/>
    <w:rsid w:val="00A11078"/>
    <w:rsid w:val="00A12525"/>
    <w:rsid w:val="00A14A26"/>
    <w:rsid w:val="00A15ED1"/>
    <w:rsid w:val="00A17EA8"/>
    <w:rsid w:val="00A20335"/>
    <w:rsid w:val="00A20AB7"/>
    <w:rsid w:val="00A218A5"/>
    <w:rsid w:val="00A23E3D"/>
    <w:rsid w:val="00A2564F"/>
    <w:rsid w:val="00A260E1"/>
    <w:rsid w:val="00A26E1A"/>
    <w:rsid w:val="00A309D1"/>
    <w:rsid w:val="00A31124"/>
    <w:rsid w:val="00A32962"/>
    <w:rsid w:val="00A3365F"/>
    <w:rsid w:val="00A33C6D"/>
    <w:rsid w:val="00A34072"/>
    <w:rsid w:val="00A35D9F"/>
    <w:rsid w:val="00A36974"/>
    <w:rsid w:val="00A37DBE"/>
    <w:rsid w:val="00A40370"/>
    <w:rsid w:val="00A40E8A"/>
    <w:rsid w:val="00A40E93"/>
    <w:rsid w:val="00A4383B"/>
    <w:rsid w:val="00A4696B"/>
    <w:rsid w:val="00A50EF6"/>
    <w:rsid w:val="00A51924"/>
    <w:rsid w:val="00A5279C"/>
    <w:rsid w:val="00A54C1E"/>
    <w:rsid w:val="00A55F20"/>
    <w:rsid w:val="00A57384"/>
    <w:rsid w:val="00A6249D"/>
    <w:rsid w:val="00A628AF"/>
    <w:rsid w:val="00A62F77"/>
    <w:rsid w:val="00A62FD4"/>
    <w:rsid w:val="00A638C7"/>
    <w:rsid w:val="00A66A95"/>
    <w:rsid w:val="00A70D62"/>
    <w:rsid w:val="00A735E4"/>
    <w:rsid w:val="00A73EA4"/>
    <w:rsid w:val="00A74CA0"/>
    <w:rsid w:val="00A80923"/>
    <w:rsid w:val="00A80B2D"/>
    <w:rsid w:val="00A8128F"/>
    <w:rsid w:val="00A82456"/>
    <w:rsid w:val="00A83905"/>
    <w:rsid w:val="00A84EA9"/>
    <w:rsid w:val="00A8515B"/>
    <w:rsid w:val="00A85E4A"/>
    <w:rsid w:val="00A866ED"/>
    <w:rsid w:val="00A87375"/>
    <w:rsid w:val="00A87765"/>
    <w:rsid w:val="00A87946"/>
    <w:rsid w:val="00A87A3E"/>
    <w:rsid w:val="00A90A26"/>
    <w:rsid w:val="00A914D5"/>
    <w:rsid w:val="00A93D36"/>
    <w:rsid w:val="00A94533"/>
    <w:rsid w:val="00A949AC"/>
    <w:rsid w:val="00A94CC5"/>
    <w:rsid w:val="00A95A80"/>
    <w:rsid w:val="00A97B3F"/>
    <w:rsid w:val="00AA038D"/>
    <w:rsid w:val="00AA234C"/>
    <w:rsid w:val="00AA3070"/>
    <w:rsid w:val="00AA3552"/>
    <w:rsid w:val="00AA63FC"/>
    <w:rsid w:val="00AA67A8"/>
    <w:rsid w:val="00AA7436"/>
    <w:rsid w:val="00AB0073"/>
    <w:rsid w:val="00AB0D2C"/>
    <w:rsid w:val="00AB126A"/>
    <w:rsid w:val="00AB2101"/>
    <w:rsid w:val="00AB2565"/>
    <w:rsid w:val="00AB7978"/>
    <w:rsid w:val="00AC000C"/>
    <w:rsid w:val="00AC2E26"/>
    <w:rsid w:val="00AC33C4"/>
    <w:rsid w:val="00AC41B9"/>
    <w:rsid w:val="00AC436D"/>
    <w:rsid w:val="00AC4B96"/>
    <w:rsid w:val="00AC56D6"/>
    <w:rsid w:val="00AC6424"/>
    <w:rsid w:val="00AC6B84"/>
    <w:rsid w:val="00AC6BB2"/>
    <w:rsid w:val="00AC702F"/>
    <w:rsid w:val="00AD1979"/>
    <w:rsid w:val="00AD2409"/>
    <w:rsid w:val="00AD3778"/>
    <w:rsid w:val="00AD383F"/>
    <w:rsid w:val="00AD5EC1"/>
    <w:rsid w:val="00AD76D9"/>
    <w:rsid w:val="00AE17E9"/>
    <w:rsid w:val="00AE2CB5"/>
    <w:rsid w:val="00AE37D4"/>
    <w:rsid w:val="00AE4881"/>
    <w:rsid w:val="00AE56AD"/>
    <w:rsid w:val="00AE6918"/>
    <w:rsid w:val="00AE6989"/>
    <w:rsid w:val="00AE6DAB"/>
    <w:rsid w:val="00AF23FD"/>
    <w:rsid w:val="00AF3678"/>
    <w:rsid w:val="00AF3DC5"/>
    <w:rsid w:val="00AF4D57"/>
    <w:rsid w:val="00AF5ABB"/>
    <w:rsid w:val="00AF5FE6"/>
    <w:rsid w:val="00AF67A5"/>
    <w:rsid w:val="00AF731C"/>
    <w:rsid w:val="00B008AA"/>
    <w:rsid w:val="00B00BAC"/>
    <w:rsid w:val="00B02679"/>
    <w:rsid w:val="00B036B7"/>
    <w:rsid w:val="00B0465C"/>
    <w:rsid w:val="00B04B11"/>
    <w:rsid w:val="00B04C2F"/>
    <w:rsid w:val="00B05603"/>
    <w:rsid w:val="00B057CD"/>
    <w:rsid w:val="00B074DB"/>
    <w:rsid w:val="00B07D32"/>
    <w:rsid w:val="00B1012B"/>
    <w:rsid w:val="00B119C0"/>
    <w:rsid w:val="00B12302"/>
    <w:rsid w:val="00B145AC"/>
    <w:rsid w:val="00B14641"/>
    <w:rsid w:val="00B16A33"/>
    <w:rsid w:val="00B17D30"/>
    <w:rsid w:val="00B205A8"/>
    <w:rsid w:val="00B21BA4"/>
    <w:rsid w:val="00B22ECE"/>
    <w:rsid w:val="00B23040"/>
    <w:rsid w:val="00B23414"/>
    <w:rsid w:val="00B234B4"/>
    <w:rsid w:val="00B23D83"/>
    <w:rsid w:val="00B24E93"/>
    <w:rsid w:val="00B256B5"/>
    <w:rsid w:val="00B25C48"/>
    <w:rsid w:val="00B2600B"/>
    <w:rsid w:val="00B27CA2"/>
    <w:rsid w:val="00B33AC9"/>
    <w:rsid w:val="00B33BDB"/>
    <w:rsid w:val="00B35E4D"/>
    <w:rsid w:val="00B36020"/>
    <w:rsid w:val="00B3794A"/>
    <w:rsid w:val="00B41470"/>
    <w:rsid w:val="00B4187D"/>
    <w:rsid w:val="00B418F3"/>
    <w:rsid w:val="00B45888"/>
    <w:rsid w:val="00B46B1C"/>
    <w:rsid w:val="00B46C79"/>
    <w:rsid w:val="00B50698"/>
    <w:rsid w:val="00B519BB"/>
    <w:rsid w:val="00B52879"/>
    <w:rsid w:val="00B52912"/>
    <w:rsid w:val="00B529F2"/>
    <w:rsid w:val="00B54745"/>
    <w:rsid w:val="00B5513E"/>
    <w:rsid w:val="00B5572D"/>
    <w:rsid w:val="00B56271"/>
    <w:rsid w:val="00B567AB"/>
    <w:rsid w:val="00B60571"/>
    <w:rsid w:val="00B6106A"/>
    <w:rsid w:val="00B62F42"/>
    <w:rsid w:val="00B63839"/>
    <w:rsid w:val="00B63EA3"/>
    <w:rsid w:val="00B65F3D"/>
    <w:rsid w:val="00B67078"/>
    <w:rsid w:val="00B67661"/>
    <w:rsid w:val="00B6787E"/>
    <w:rsid w:val="00B70FD3"/>
    <w:rsid w:val="00B722C3"/>
    <w:rsid w:val="00B73E34"/>
    <w:rsid w:val="00B7588B"/>
    <w:rsid w:val="00B818F9"/>
    <w:rsid w:val="00B86B92"/>
    <w:rsid w:val="00B9153A"/>
    <w:rsid w:val="00B91627"/>
    <w:rsid w:val="00B91C83"/>
    <w:rsid w:val="00B92DD3"/>
    <w:rsid w:val="00B93A76"/>
    <w:rsid w:val="00B94381"/>
    <w:rsid w:val="00B94394"/>
    <w:rsid w:val="00B94A37"/>
    <w:rsid w:val="00B94B2B"/>
    <w:rsid w:val="00B96BB4"/>
    <w:rsid w:val="00B97949"/>
    <w:rsid w:val="00BA079D"/>
    <w:rsid w:val="00BA1216"/>
    <w:rsid w:val="00BA246F"/>
    <w:rsid w:val="00BA43DE"/>
    <w:rsid w:val="00BA6035"/>
    <w:rsid w:val="00BB2375"/>
    <w:rsid w:val="00BB23E5"/>
    <w:rsid w:val="00BB2609"/>
    <w:rsid w:val="00BB51F3"/>
    <w:rsid w:val="00BC120C"/>
    <w:rsid w:val="00BC124E"/>
    <w:rsid w:val="00BC25B2"/>
    <w:rsid w:val="00BC26F5"/>
    <w:rsid w:val="00BC2A85"/>
    <w:rsid w:val="00BC41D4"/>
    <w:rsid w:val="00BC4519"/>
    <w:rsid w:val="00BC4D11"/>
    <w:rsid w:val="00BC4EEA"/>
    <w:rsid w:val="00BC551F"/>
    <w:rsid w:val="00BC6E3E"/>
    <w:rsid w:val="00BD1040"/>
    <w:rsid w:val="00BD29B7"/>
    <w:rsid w:val="00BD2A8E"/>
    <w:rsid w:val="00BD3B90"/>
    <w:rsid w:val="00BD3D40"/>
    <w:rsid w:val="00BD3E7C"/>
    <w:rsid w:val="00BD4FE9"/>
    <w:rsid w:val="00BD54FA"/>
    <w:rsid w:val="00BD5F57"/>
    <w:rsid w:val="00BD6FDD"/>
    <w:rsid w:val="00BE1180"/>
    <w:rsid w:val="00BE70CE"/>
    <w:rsid w:val="00BE78BD"/>
    <w:rsid w:val="00BE7AAE"/>
    <w:rsid w:val="00BF0BB7"/>
    <w:rsid w:val="00BF10A1"/>
    <w:rsid w:val="00BF1AE3"/>
    <w:rsid w:val="00BF1F63"/>
    <w:rsid w:val="00BF1F77"/>
    <w:rsid w:val="00BF23D6"/>
    <w:rsid w:val="00BF2AB8"/>
    <w:rsid w:val="00BF2B5E"/>
    <w:rsid w:val="00BF56F7"/>
    <w:rsid w:val="00BF6DCD"/>
    <w:rsid w:val="00C00CAC"/>
    <w:rsid w:val="00C01332"/>
    <w:rsid w:val="00C01B35"/>
    <w:rsid w:val="00C126C8"/>
    <w:rsid w:val="00C12ECD"/>
    <w:rsid w:val="00C13BDD"/>
    <w:rsid w:val="00C1458D"/>
    <w:rsid w:val="00C1466F"/>
    <w:rsid w:val="00C1472D"/>
    <w:rsid w:val="00C148AC"/>
    <w:rsid w:val="00C14ECF"/>
    <w:rsid w:val="00C15C1C"/>
    <w:rsid w:val="00C16441"/>
    <w:rsid w:val="00C176BB"/>
    <w:rsid w:val="00C17E8C"/>
    <w:rsid w:val="00C21360"/>
    <w:rsid w:val="00C22841"/>
    <w:rsid w:val="00C242AD"/>
    <w:rsid w:val="00C350FE"/>
    <w:rsid w:val="00C36A8B"/>
    <w:rsid w:val="00C401E7"/>
    <w:rsid w:val="00C41774"/>
    <w:rsid w:val="00C41C87"/>
    <w:rsid w:val="00C42DDA"/>
    <w:rsid w:val="00C452E7"/>
    <w:rsid w:val="00C474BC"/>
    <w:rsid w:val="00C47A5B"/>
    <w:rsid w:val="00C47C84"/>
    <w:rsid w:val="00C47D2B"/>
    <w:rsid w:val="00C47FC2"/>
    <w:rsid w:val="00C50135"/>
    <w:rsid w:val="00C50C7C"/>
    <w:rsid w:val="00C50DE4"/>
    <w:rsid w:val="00C52465"/>
    <w:rsid w:val="00C52D2C"/>
    <w:rsid w:val="00C55D72"/>
    <w:rsid w:val="00C56FFC"/>
    <w:rsid w:val="00C603BE"/>
    <w:rsid w:val="00C613B2"/>
    <w:rsid w:val="00C64DE3"/>
    <w:rsid w:val="00C65841"/>
    <w:rsid w:val="00C658F7"/>
    <w:rsid w:val="00C660CA"/>
    <w:rsid w:val="00C66730"/>
    <w:rsid w:val="00C668B4"/>
    <w:rsid w:val="00C677FB"/>
    <w:rsid w:val="00C713F4"/>
    <w:rsid w:val="00C73DC5"/>
    <w:rsid w:val="00C747FC"/>
    <w:rsid w:val="00C75878"/>
    <w:rsid w:val="00C77293"/>
    <w:rsid w:val="00C77295"/>
    <w:rsid w:val="00C8016F"/>
    <w:rsid w:val="00C811B3"/>
    <w:rsid w:val="00C8458D"/>
    <w:rsid w:val="00C85795"/>
    <w:rsid w:val="00C87D51"/>
    <w:rsid w:val="00C913B4"/>
    <w:rsid w:val="00C93457"/>
    <w:rsid w:val="00C94E68"/>
    <w:rsid w:val="00C9551F"/>
    <w:rsid w:val="00C96AF6"/>
    <w:rsid w:val="00C975D7"/>
    <w:rsid w:val="00C97996"/>
    <w:rsid w:val="00C97DC5"/>
    <w:rsid w:val="00CA0C99"/>
    <w:rsid w:val="00CA30B9"/>
    <w:rsid w:val="00CA37AB"/>
    <w:rsid w:val="00CA3CBA"/>
    <w:rsid w:val="00CA4C54"/>
    <w:rsid w:val="00CA5A87"/>
    <w:rsid w:val="00CB0292"/>
    <w:rsid w:val="00CB2638"/>
    <w:rsid w:val="00CB2CCF"/>
    <w:rsid w:val="00CB68D4"/>
    <w:rsid w:val="00CB6E21"/>
    <w:rsid w:val="00CB74CC"/>
    <w:rsid w:val="00CB76CE"/>
    <w:rsid w:val="00CC1E78"/>
    <w:rsid w:val="00CC43E9"/>
    <w:rsid w:val="00CC4DD7"/>
    <w:rsid w:val="00CD018E"/>
    <w:rsid w:val="00CD11C9"/>
    <w:rsid w:val="00CD1FA4"/>
    <w:rsid w:val="00CD33DE"/>
    <w:rsid w:val="00CD4CB8"/>
    <w:rsid w:val="00CD6EC3"/>
    <w:rsid w:val="00CD6EC8"/>
    <w:rsid w:val="00CD788C"/>
    <w:rsid w:val="00CE089E"/>
    <w:rsid w:val="00CE0BA6"/>
    <w:rsid w:val="00CE2326"/>
    <w:rsid w:val="00CE34DF"/>
    <w:rsid w:val="00CE61E6"/>
    <w:rsid w:val="00CE6BFC"/>
    <w:rsid w:val="00CE7E5D"/>
    <w:rsid w:val="00CF2874"/>
    <w:rsid w:val="00CF2CB8"/>
    <w:rsid w:val="00CF2CFC"/>
    <w:rsid w:val="00CF3AA9"/>
    <w:rsid w:val="00CF5479"/>
    <w:rsid w:val="00CF62D2"/>
    <w:rsid w:val="00CF6951"/>
    <w:rsid w:val="00CF704B"/>
    <w:rsid w:val="00D056A6"/>
    <w:rsid w:val="00D05CA9"/>
    <w:rsid w:val="00D05FB4"/>
    <w:rsid w:val="00D06566"/>
    <w:rsid w:val="00D076A4"/>
    <w:rsid w:val="00D07A6A"/>
    <w:rsid w:val="00D13E92"/>
    <w:rsid w:val="00D14541"/>
    <w:rsid w:val="00D21912"/>
    <w:rsid w:val="00D22EF0"/>
    <w:rsid w:val="00D24BA5"/>
    <w:rsid w:val="00D25E86"/>
    <w:rsid w:val="00D30503"/>
    <w:rsid w:val="00D31C42"/>
    <w:rsid w:val="00D32410"/>
    <w:rsid w:val="00D32ABA"/>
    <w:rsid w:val="00D33483"/>
    <w:rsid w:val="00D33AA1"/>
    <w:rsid w:val="00D34B45"/>
    <w:rsid w:val="00D357EE"/>
    <w:rsid w:val="00D37789"/>
    <w:rsid w:val="00D40073"/>
    <w:rsid w:val="00D404F4"/>
    <w:rsid w:val="00D421E8"/>
    <w:rsid w:val="00D43EB2"/>
    <w:rsid w:val="00D4429E"/>
    <w:rsid w:val="00D446ED"/>
    <w:rsid w:val="00D44B71"/>
    <w:rsid w:val="00D45295"/>
    <w:rsid w:val="00D457F8"/>
    <w:rsid w:val="00D4586B"/>
    <w:rsid w:val="00D47248"/>
    <w:rsid w:val="00D47F75"/>
    <w:rsid w:val="00D518E9"/>
    <w:rsid w:val="00D51A99"/>
    <w:rsid w:val="00D51D7D"/>
    <w:rsid w:val="00D52F7D"/>
    <w:rsid w:val="00D53732"/>
    <w:rsid w:val="00D552C8"/>
    <w:rsid w:val="00D55FD1"/>
    <w:rsid w:val="00D568C4"/>
    <w:rsid w:val="00D56C6E"/>
    <w:rsid w:val="00D57B23"/>
    <w:rsid w:val="00D57C59"/>
    <w:rsid w:val="00D60246"/>
    <w:rsid w:val="00D62D61"/>
    <w:rsid w:val="00D636DF"/>
    <w:rsid w:val="00D63AAB"/>
    <w:rsid w:val="00D63F11"/>
    <w:rsid w:val="00D63F88"/>
    <w:rsid w:val="00D6446B"/>
    <w:rsid w:val="00D73088"/>
    <w:rsid w:val="00D75700"/>
    <w:rsid w:val="00D80242"/>
    <w:rsid w:val="00D806A7"/>
    <w:rsid w:val="00D81309"/>
    <w:rsid w:val="00D814EB"/>
    <w:rsid w:val="00D81A10"/>
    <w:rsid w:val="00D829FF"/>
    <w:rsid w:val="00D82D87"/>
    <w:rsid w:val="00D84353"/>
    <w:rsid w:val="00D85261"/>
    <w:rsid w:val="00D85416"/>
    <w:rsid w:val="00D86E44"/>
    <w:rsid w:val="00D87E7B"/>
    <w:rsid w:val="00D917FD"/>
    <w:rsid w:val="00D9183F"/>
    <w:rsid w:val="00D92808"/>
    <w:rsid w:val="00D95180"/>
    <w:rsid w:val="00D951B9"/>
    <w:rsid w:val="00D9631B"/>
    <w:rsid w:val="00D970E2"/>
    <w:rsid w:val="00D97A78"/>
    <w:rsid w:val="00DA1125"/>
    <w:rsid w:val="00DA222E"/>
    <w:rsid w:val="00DA3DAC"/>
    <w:rsid w:val="00DA4948"/>
    <w:rsid w:val="00DA526D"/>
    <w:rsid w:val="00DA55E7"/>
    <w:rsid w:val="00DA695C"/>
    <w:rsid w:val="00DA712B"/>
    <w:rsid w:val="00DB2D60"/>
    <w:rsid w:val="00DB2E35"/>
    <w:rsid w:val="00DB3567"/>
    <w:rsid w:val="00DB4AEF"/>
    <w:rsid w:val="00DB6985"/>
    <w:rsid w:val="00DB6D98"/>
    <w:rsid w:val="00DC2139"/>
    <w:rsid w:val="00DC2B9C"/>
    <w:rsid w:val="00DC2CBF"/>
    <w:rsid w:val="00DC54FA"/>
    <w:rsid w:val="00DD34F0"/>
    <w:rsid w:val="00DD4591"/>
    <w:rsid w:val="00DD518C"/>
    <w:rsid w:val="00DD5621"/>
    <w:rsid w:val="00DD6FF4"/>
    <w:rsid w:val="00DD7537"/>
    <w:rsid w:val="00DD75E2"/>
    <w:rsid w:val="00DE153F"/>
    <w:rsid w:val="00DE1786"/>
    <w:rsid w:val="00DE19DC"/>
    <w:rsid w:val="00DE543D"/>
    <w:rsid w:val="00DE5529"/>
    <w:rsid w:val="00DE55E0"/>
    <w:rsid w:val="00DE571B"/>
    <w:rsid w:val="00DE764F"/>
    <w:rsid w:val="00DE7CCD"/>
    <w:rsid w:val="00DF0385"/>
    <w:rsid w:val="00DF0E0A"/>
    <w:rsid w:val="00DF14F4"/>
    <w:rsid w:val="00DF58DF"/>
    <w:rsid w:val="00DF6C91"/>
    <w:rsid w:val="00DF6D95"/>
    <w:rsid w:val="00DF7E06"/>
    <w:rsid w:val="00E00318"/>
    <w:rsid w:val="00E01308"/>
    <w:rsid w:val="00E016B0"/>
    <w:rsid w:val="00E04DC9"/>
    <w:rsid w:val="00E0539A"/>
    <w:rsid w:val="00E06A30"/>
    <w:rsid w:val="00E06C79"/>
    <w:rsid w:val="00E07495"/>
    <w:rsid w:val="00E11C35"/>
    <w:rsid w:val="00E149C1"/>
    <w:rsid w:val="00E15DFC"/>
    <w:rsid w:val="00E16525"/>
    <w:rsid w:val="00E17063"/>
    <w:rsid w:val="00E173C6"/>
    <w:rsid w:val="00E20476"/>
    <w:rsid w:val="00E21083"/>
    <w:rsid w:val="00E21655"/>
    <w:rsid w:val="00E2254B"/>
    <w:rsid w:val="00E229E1"/>
    <w:rsid w:val="00E22F74"/>
    <w:rsid w:val="00E23E6A"/>
    <w:rsid w:val="00E262AA"/>
    <w:rsid w:val="00E2642B"/>
    <w:rsid w:val="00E312C6"/>
    <w:rsid w:val="00E31588"/>
    <w:rsid w:val="00E32D67"/>
    <w:rsid w:val="00E342B7"/>
    <w:rsid w:val="00E3493D"/>
    <w:rsid w:val="00E3580C"/>
    <w:rsid w:val="00E40B08"/>
    <w:rsid w:val="00E42A8F"/>
    <w:rsid w:val="00E42B37"/>
    <w:rsid w:val="00E43D0A"/>
    <w:rsid w:val="00E44474"/>
    <w:rsid w:val="00E44BF0"/>
    <w:rsid w:val="00E45877"/>
    <w:rsid w:val="00E45EA5"/>
    <w:rsid w:val="00E4707A"/>
    <w:rsid w:val="00E47A2F"/>
    <w:rsid w:val="00E523FC"/>
    <w:rsid w:val="00E5240D"/>
    <w:rsid w:val="00E52A78"/>
    <w:rsid w:val="00E53B20"/>
    <w:rsid w:val="00E53DE4"/>
    <w:rsid w:val="00E55DF5"/>
    <w:rsid w:val="00E562A2"/>
    <w:rsid w:val="00E56E93"/>
    <w:rsid w:val="00E575A4"/>
    <w:rsid w:val="00E603C5"/>
    <w:rsid w:val="00E60CB5"/>
    <w:rsid w:val="00E60F62"/>
    <w:rsid w:val="00E61E78"/>
    <w:rsid w:val="00E6298F"/>
    <w:rsid w:val="00E62D98"/>
    <w:rsid w:val="00E63DD4"/>
    <w:rsid w:val="00E648E5"/>
    <w:rsid w:val="00E65349"/>
    <w:rsid w:val="00E663BC"/>
    <w:rsid w:val="00E6688E"/>
    <w:rsid w:val="00E66BDA"/>
    <w:rsid w:val="00E70FE2"/>
    <w:rsid w:val="00E723E1"/>
    <w:rsid w:val="00E72FBA"/>
    <w:rsid w:val="00E738FD"/>
    <w:rsid w:val="00E7721C"/>
    <w:rsid w:val="00E77F59"/>
    <w:rsid w:val="00E8156D"/>
    <w:rsid w:val="00E83597"/>
    <w:rsid w:val="00E836F6"/>
    <w:rsid w:val="00E83B5E"/>
    <w:rsid w:val="00E84047"/>
    <w:rsid w:val="00E84AB8"/>
    <w:rsid w:val="00E9565E"/>
    <w:rsid w:val="00E95FE8"/>
    <w:rsid w:val="00E974BA"/>
    <w:rsid w:val="00EA0693"/>
    <w:rsid w:val="00EA0C1D"/>
    <w:rsid w:val="00EA15DA"/>
    <w:rsid w:val="00EA28CC"/>
    <w:rsid w:val="00EA2B4A"/>
    <w:rsid w:val="00EA301B"/>
    <w:rsid w:val="00EA4400"/>
    <w:rsid w:val="00EA50B9"/>
    <w:rsid w:val="00EA56CF"/>
    <w:rsid w:val="00EA6C77"/>
    <w:rsid w:val="00EA739E"/>
    <w:rsid w:val="00EB11BC"/>
    <w:rsid w:val="00EB2346"/>
    <w:rsid w:val="00EB42E6"/>
    <w:rsid w:val="00EB5CD2"/>
    <w:rsid w:val="00EB74F4"/>
    <w:rsid w:val="00EC1117"/>
    <w:rsid w:val="00EC188C"/>
    <w:rsid w:val="00EC1D5C"/>
    <w:rsid w:val="00EC386F"/>
    <w:rsid w:val="00ED1CDE"/>
    <w:rsid w:val="00ED2614"/>
    <w:rsid w:val="00ED2789"/>
    <w:rsid w:val="00ED30F4"/>
    <w:rsid w:val="00ED4C79"/>
    <w:rsid w:val="00ED77E1"/>
    <w:rsid w:val="00EE0103"/>
    <w:rsid w:val="00EE1A60"/>
    <w:rsid w:val="00EE22F2"/>
    <w:rsid w:val="00EF0FB0"/>
    <w:rsid w:val="00EF6519"/>
    <w:rsid w:val="00EF7A15"/>
    <w:rsid w:val="00F00A95"/>
    <w:rsid w:val="00F0137B"/>
    <w:rsid w:val="00F03865"/>
    <w:rsid w:val="00F048B0"/>
    <w:rsid w:val="00F048E4"/>
    <w:rsid w:val="00F05EBE"/>
    <w:rsid w:val="00F07BA3"/>
    <w:rsid w:val="00F10271"/>
    <w:rsid w:val="00F113E7"/>
    <w:rsid w:val="00F122AB"/>
    <w:rsid w:val="00F1362E"/>
    <w:rsid w:val="00F13B18"/>
    <w:rsid w:val="00F156ED"/>
    <w:rsid w:val="00F15C63"/>
    <w:rsid w:val="00F16848"/>
    <w:rsid w:val="00F229E4"/>
    <w:rsid w:val="00F22EF0"/>
    <w:rsid w:val="00F23A3B"/>
    <w:rsid w:val="00F253E6"/>
    <w:rsid w:val="00F25730"/>
    <w:rsid w:val="00F25B80"/>
    <w:rsid w:val="00F25E3A"/>
    <w:rsid w:val="00F26007"/>
    <w:rsid w:val="00F305FC"/>
    <w:rsid w:val="00F312BC"/>
    <w:rsid w:val="00F334A3"/>
    <w:rsid w:val="00F34109"/>
    <w:rsid w:val="00F35068"/>
    <w:rsid w:val="00F36111"/>
    <w:rsid w:val="00F403E9"/>
    <w:rsid w:val="00F40ABD"/>
    <w:rsid w:val="00F421BA"/>
    <w:rsid w:val="00F42AAD"/>
    <w:rsid w:val="00F45C0E"/>
    <w:rsid w:val="00F4787B"/>
    <w:rsid w:val="00F50408"/>
    <w:rsid w:val="00F5175C"/>
    <w:rsid w:val="00F51EC4"/>
    <w:rsid w:val="00F52D50"/>
    <w:rsid w:val="00F5332F"/>
    <w:rsid w:val="00F5393B"/>
    <w:rsid w:val="00F55588"/>
    <w:rsid w:val="00F55B35"/>
    <w:rsid w:val="00F55E8B"/>
    <w:rsid w:val="00F56085"/>
    <w:rsid w:val="00F60EF7"/>
    <w:rsid w:val="00F6267D"/>
    <w:rsid w:val="00F638BA"/>
    <w:rsid w:val="00F63DDE"/>
    <w:rsid w:val="00F6443A"/>
    <w:rsid w:val="00F65781"/>
    <w:rsid w:val="00F65DF6"/>
    <w:rsid w:val="00F66EB4"/>
    <w:rsid w:val="00F7115A"/>
    <w:rsid w:val="00F723C8"/>
    <w:rsid w:val="00F7293B"/>
    <w:rsid w:val="00F73874"/>
    <w:rsid w:val="00F7391F"/>
    <w:rsid w:val="00F745BB"/>
    <w:rsid w:val="00F75229"/>
    <w:rsid w:val="00F769F9"/>
    <w:rsid w:val="00F76FD7"/>
    <w:rsid w:val="00F804E2"/>
    <w:rsid w:val="00F80541"/>
    <w:rsid w:val="00F81D42"/>
    <w:rsid w:val="00F82D92"/>
    <w:rsid w:val="00F838EA"/>
    <w:rsid w:val="00F83BE6"/>
    <w:rsid w:val="00F84A25"/>
    <w:rsid w:val="00F904CC"/>
    <w:rsid w:val="00F91891"/>
    <w:rsid w:val="00F91963"/>
    <w:rsid w:val="00F926FA"/>
    <w:rsid w:val="00F9390B"/>
    <w:rsid w:val="00F951C1"/>
    <w:rsid w:val="00F9523A"/>
    <w:rsid w:val="00F95AE4"/>
    <w:rsid w:val="00F964C6"/>
    <w:rsid w:val="00F97F5F"/>
    <w:rsid w:val="00FA03EA"/>
    <w:rsid w:val="00FA04DA"/>
    <w:rsid w:val="00FA08CD"/>
    <w:rsid w:val="00FA2B28"/>
    <w:rsid w:val="00FA2F60"/>
    <w:rsid w:val="00FA34D4"/>
    <w:rsid w:val="00FA3E5D"/>
    <w:rsid w:val="00FA56C1"/>
    <w:rsid w:val="00FA5F1A"/>
    <w:rsid w:val="00FA7311"/>
    <w:rsid w:val="00FA782D"/>
    <w:rsid w:val="00FB1D77"/>
    <w:rsid w:val="00FB204C"/>
    <w:rsid w:val="00FB41AC"/>
    <w:rsid w:val="00FB49E1"/>
    <w:rsid w:val="00FB6DC1"/>
    <w:rsid w:val="00FC0531"/>
    <w:rsid w:val="00FC0580"/>
    <w:rsid w:val="00FC0D3B"/>
    <w:rsid w:val="00FC2D93"/>
    <w:rsid w:val="00FC3850"/>
    <w:rsid w:val="00FC395B"/>
    <w:rsid w:val="00FC4D9A"/>
    <w:rsid w:val="00FC5671"/>
    <w:rsid w:val="00FC5B50"/>
    <w:rsid w:val="00FC69BC"/>
    <w:rsid w:val="00FC6A58"/>
    <w:rsid w:val="00FC7EAD"/>
    <w:rsid w:val="00FD1793"/>
    <w:rsid w:val="00FD1931"/>
    <w:rsid w:val="00FD39C0"/>
    <w:rsid w:val="00FD4825"/>
    <w:rsid w:val="00FD5282"/>
    <w:rsid w:val="00FD5EA2"/>
    <w:rsid w:val="00FD7B44"/>
    <w:rsid w:val="00FD7D25"/>
    <w:rsid w:val="00FE4930"/>
    <w:rsid w:val="00FE60BC"/>
    <w:rsid w:val="00FF087B"/>
    <w:rsid w:val="00FF5F8F"/>
    <w:rsid w:val="00FF6D84"/>
    <w:rsid w:val="00FF72BC"/>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3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F28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F28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7588">
      <w:bodyDiv w:val="1"/>
      <w:marLeft w:val="0"/>
      <w:marRight w:val="0"/>
      <w:marTop w:val="0"/>
      <w:marBottom w:val="0"/>
      <w:divBdr>
        <w:top w:val="none" w:sz="0" w:space="0" w:color="auto"/>
        <w:left w:val="none" w:sz="0" w:space="0" w:color="auto"/>
        <w:bottom w:val="none" w:sz="0" w:space="0" w:color="auto"/>
        <w:right w:val="none" w:sz="0" w:space="0" w:color="auto"/>
      </w:divBdr>
    </w:div>
    <w:div w:id="614286181">
      <w:bodyDiv w:val="1"/>
      <w:marLeft w:val="0"/>
      <w:marRight w:val="0"/>
      <w:marTop w:val="0"/>
      <w:marBottom w:val="0"/>
      <w:divBdr>
        <w:top w:val="none" w:sz="0" w:space="0" w:color="auto"/>
        <w:left w:val="none" w:sz="0" w:space="0" w:color="auto"/>
        <w:bottom w:val="none" w:sz="0" w:space="0" w:color="auto"/>
        <w:right w:val="none" w:sz="0" w:space="0" w:color="auto"/>
      </w:divBdr>
    </w:div>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575434">
      <w:bodyDiv w:val="1"/>
      <w:marLeft w:val="0"/>
      <w:marRight w:val="0"/>
      <w:marTop w:val="0"/>
      <w:marBottom w:val="0"/>
      <w:divBdr>
        <w:top w:val="none" w:sz="0" w:space="0" w:color="auto"/>
        <w:left w:val="none" w:sz="0" w:space="0" w:color="auto"/>
        <w:bottom w:val="none" w:sz="0" w:space="0" w:color="auto"/>
        <w:right w:val="none" w:sz="0" w:space="0" w:color="auto"/>
      </w:divBdr>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A2ECA-E788-4BCF-A0FC-C49F15AA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7</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9</cp:revision>
  <cp:lastPrinted>2016-06-14T14:22:00Z</cp:lastPrinted>
  <dcterms:created xsi:type="dcterms:W3CDTF">2016-06-30T13:51:00Z</dcterms:created>
  <dcterms:modified xsi:type="dcterms:W3CDTF">2016-09-19T16:35:00Z</dcterms:modified>
</cp:coreProperties>
</file>